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A6" w:rsidRPr="00E77A12" w:rsidRDefault="00F278A6" w:rsidP="000E1BD9">
      <w:pPr>
        <w:jc w:val="both"/>
        <w:rPr>
          <w:sz w:val="20"/>
        </w:rPr>
      </w:pPr>
    </w:p>
    <w:p w:rsidR="00F278A6" w:rsidRPr="00E77A12" w:rsidRDefault="00F278A6" w:rsidP="000E1BD9">
      <w:pPr>
        <w:jc w:val="both"/>
        <w:rPr>
          <w:sz w:val="20"/>
        </w:rPr>
      </w:pPr>
    </w:p>
    <w:p w:rsidR="00F278A6" w:rsidRPr="00E77A12" w:rsidRDefault="00F278A6" w:rsidP="000E1BD9">
      <w:pPr>
        <w:jc w:val="both"/>
        <w:rPr>
          <w:sz w:val="20"/>
        </w:rPr>
      </w:pPr>
    </w:p>
    <w:p w:rsidR="00F278A6" w:rsidRPr="00E77A12" w:rsidRDefault="00F278A6" w:rsidP="000E1BD9">
      <w:pPr>
        <w:jc w:val="both"/>
        <w:rPr>
          <w:sz w:val="20"/>
        </w:rPr>
      </w:pPr>
    </w:p>
    <w:p w:rsidR="00F278A6" w:rsidRPr="00E77A12" w:rsidRDefault="00F278A6" w:rsidP="00F278A6">
      <w:pPr>
        <w:pStyle w:val="Tytu"/>
        <w:ind w:left="2832" w:firstLine="708"/>
        <w:jc w:val="left"/>
        <w:rPr>
          <w:rFonts w:ascii="Arial" w:hAnsi="Arial"/>
          <w:sz w:val="18"/>
        </w:rPr>
      </w:pPr>
    </w:p>
    <w:p w:rsidR="00F278A6" w:rsidRPr="00E77A12" w:rsidRDefault="00F278A6" w:rsidP="00F278A6">
      <w:pPr>
        <w:pStyle w:val="Tytu"/>
        <w:ind w:left="3540" w:firstLine="708"/>
        <w:jc w:val="left"/>
        <w:rPr>
          <w:rFonts w:ascii="Arial" w:hAnsi="Arial"/>
          <w:sz w:val="18"/>
        </w:rPr>
      </w:pPr>
      <w:r w:rsidRPr="00E77A12">
        <w:rPr>
          <w:rFonts w:ascii="Arial" w:hAnsi="Arial"/>
          <w:sz w:val="18"/>
        </w:rPr>
        <w:t>WYKAZ NIERUCHOMOŚCI WYZNACZONEJ DO SPRZEDAŻY</w:t>
      </w:r>
    </w:p>
    <w:p w:rsidR="00F278A6" w:rsidRPr="00E77A12" w:rsidRDefault="00F278A6" w:rsidP="00F278A6">
      <w:pPr>
        <w:pStyle w:val="Podtytu"/>
        <w:rPr>
          <w:rFonts w:ascii="Arial" w:hAnsi="Arial"/>
          <w:sz w:val="18"/>
        </w:rPr>
      </w:pPr>
      <w:r w:rsidRPr="00E77A12">
        <w:rPr>
          <w:rFonts w:ascii="Arial" w:hAnsi="Arial"/>
          <w:sz w:val="18"/>
        </w:rPr>
        <w:t>Załącznik do Zarządzenia Burm</w:t>
      </w:r>
      <w:r w:rsidR="00F139FE">
        <w:rPr>
          <w:rFonts w:ascii="Arial" w:hAnsi="Arial"/>
          <w:sz w:val="18"/>
        </w:rPr>
        <w:t>istrza Miasta Żagań Nr .. / 2019 z dnia … lutego 2019</w:t>
      </w:r>
      <w:r w:rsidRPr="00E77A12">
        <w:rPr>
          <w:rFonts w:ascii="Arial" w:hAnsi="Arial"/>
          <w:sz w:val="18"/>
        </w:rPr>
        <w:t xml:space="preserve"> roku</w:t>
      </w:r>
    </w:p>
    <w:p w:rsidR="00F278A6" w:rsidRPr="00E77A12" w:rsidRDefault="00F278A6" w:rsidP="00F278A6">
      <w:pPr>
        <w:jc w:val="center"/>
        <w:rPr>
          <w:sz w:val="18"/>
        </w:rPr>
      </w:pPr>
      <w:r w:rsidRPr="00E77A12">
        <w:rPr>
          <w:sz w:val="18"/>
        </w:rPr>
        <w:t>Na podstawie art.35 ustawy z dnia 21 lipca 1997 r. o gospodarce nieruchomościami Burmistrz Miasta Żagań podaje do publicznej wiadomości informację o wyznaczeniu do sprzedaży gruntu komunalnego w drodze przetargu nieograniczonego przy ul. Pogodnej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F278A6" w:rsidRPr="00E77A12" w:rsidTr="00711A0B">
        <w:trPr>
          <w:cantSplit/>
          <w:trHeight w:val="420"/>
          <w:jc w:val="center"/>
        </w:trPr>
        <w:tc>
          <w:tcPr>
            <w:tcW w:w="1238" w:type="dxa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proofErr w:type="spellStart"/>
            <w:r w:rsidRPr="00E77A12">
              <w:rPr>
                <w:b/>
                <w:sz w:val="20"/>
              </w:rPr>
              <w:t>Położ</w:t>
            </w:r>
            <w:proofErr w:type="spellEnd"/>
            <w:r w:rsidRPr="00E77A12">
              <w:rPr>
                <w:b/>
                <w:sz w:val="20"/>
              </w:rPr>
              <w:t>. gruntu</w:t>
            </w:r>
          </w:p>
        </w:tc>
        <w:tc>
          <w:tcPr>
            <w:tcW w:w="4820" w:type="dxa"/>
            <w:vMerge w:val="restart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F278A6" w:rsidRPr="00E77A12" w:rsidRDefault="00F278A6" w:rsidP="00711A0B">
            <w:pPr>
              <w:pStyle w:val="Tytu"/>
              <w:rPr>
                <w:rFonts w:ascii="Arial" w:hAnsi="Arial"/>
                <w:sz w:val="20"/>
              </w:rPr>
            </w:pPr>
            <w:r w:rsidRPr="00E77A12">
              <w:rPr>
                <w:rFonts w:ascii="Arial" w:hAnsi="Arial"/>
                <w:sz w:val="20"/>
              </w:rPr>
              <w:t xml:space="preserve">Przeznaczenie gruntu w planie </w:t>
            </w:r>
            <w:proofErr w:type="spellStart"/>
            <w:r w:rsidRPr="00E77A12">
              <w:rPr>
                <w:rFonts w:ascii="Arial" w:hAnsi="Arial"/>
                <w:sz w:val="20"/>
              </w:rPr>
              <w:t>zagospodarowa</w:t>
            </w:r>
            <w:proofErr w:type="spellEnd"/>
          </w:p>
          <w:p w:rsidR="00F278A6" w:rsidRPr="00E77A12" w:rsidRDefault="00F278A6" w:rsidP="00711A0B">
            <w:pPr>
              <w:pStyle w:val="Tytu"/>
              <w:rPr>
                <w:rFonts w:ascii="Arial" w:hAnsi="Arial"/>
                <w:b w:val="0"/>
                <w:sz w:val="20"/>
              </w:rPr>
            </w:pPr>
            <w:proofErr w:type="spellStart"/>
            <w:r w:rsidRPr="00E77A12">
              <w:rPr>
                <w:rFonts w:ascii="Arial" w:hAnsi="Arial"/>
                <w:sz w:val="20"/>
              </w:rPr>
              <w:t>nia</w:t>
            </w:r>
            <w:proofErr w:type="spellEnd"/>
            <w:r w:rsidRPr="00E77A12">
              <w:rPr>
                <w:rFonts w:ascii="Arial" w:hAnsi="Arial"/>
                <w:sz w:val="20"/>
              </w:rPr>
              <w:t xml:space="preserve"> przestrzennego</w:t>
            </w:r>
          </w:p>
        </w:tc>
        <w:tc>
          <w:tcPr>
            <w:tcW w:w="1757" w:type="dxa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Sposób zapłaty</w:t>
            </w:r>
          </w:p>
        </w:tc>
      </w:tr>
      <w:tr w:rsidR="00F278A6" w:rsidRPr="00E77A12" w:rsidTr="00711A0B">
        <w:trPr>
          <w:cantSplit/>
          <w:trHeight w:val="420"/>
          <w:jc w:val="center"/>
        </w:trPr>
        <w:tc>
          <w:tcPr>
            <w:tcW w:w="1238" w:type="dxa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Nr KW</w:t>
            </w:r>
          </w:p>
        </w:tc>
        <w:tc>
          <w:tcPr>
            <w:tcW w:w="4820" w:type="dxa"/>
            <w:vMerge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vMerge/>
          </w:tcPr>
          <w:p w:rsidR="00F278A6" w:rsidRPr="00E77A12" w:rsidRDefault="00F278A6" w:rsidP="00711A0B">
            <w:pPr>
              <w:pStyle w:val="Tytu"/>
              <w:rPr>
                <w:rFonts w:ascii="Arial" w:hAnsi="Arial"/>
                <w:sz w:val="20"/>
              </w:rPr>
            </w:pPr>
          </w:p>
        </w:tc>
        <w:tc>
          <w:tcPr>
            <w:tcW w:w="1757" w:type="dxa"/>
            <w:vMerge w:val="restart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 xml:space="preserve">Termin </w:t>
            </w:r>
            <w:proofErr w:type="spellStart"/>
            <w:r w:rsidRPr="00E77A12">
              <w:rPr>
                <w:b/>
                <w:sz w:val="20"/>
              </w:rPr>
              <w:t>zagospodarowa</w:t>
            </w:r>
            <w:proofErr w:type="spellEnd"/>
          </w:p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proofErr w:type="spellStart"/>
            <w:r w:rsidRPr="00E77A12">
              <w:rPr>
                <w:b/>
                <w:sz w:val="20"/>
              </w:rPr>
              <w:t>nia</w:t>
            </w:r>
            <w:proofErr w:type="spellEnd"/>
            <w:r w:rsidRPr="00E77A12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vMerge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Merge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</w:p>
        </w:tc>
        <w:tc>
          <w:tcPr>
            <w:tcW w:w="1578" w:type="dxa"/>
            <w:vMerge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</w:p>
        </w:tc>
      </w:tr>
      <w:tr w:rsidR="00F278A6" w:rsidRPr="00E77A12" w:rsidTr="00711A0B">
        <w:trPr>
          <w:cantSplit/>
          <w:trHeight w:val="420"/>
          <w:jc w:val="center"/>
        </w:trPr>
        <w:tc>
          <w:tcPr>
            <w:tcW w:w="1238" w:type="dxa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proofErr w:type="spellStart"/>
            <w:r w:rsidRPr="00E77A12">
              <w:rPr>
                <w:b/>
                <w:sz w:val="20"/>
              </w:rPr>
              <w:t>Nr,pow</w:t>
            </w:r>
            <w:proofErr w:type="spellEnd"/>
            <w:r w:rsidRPr="00E77A12">
              <w:rPr>
                <w:b/>
                <w:sz w:val="20"/>
              </w:rPr>
              <w:t xml:space="preserve"> dz.</w:t>
            </w:r>
          </w:p>
        </w:tc>
        <w:tc>
          <w:tcPr>
            <w:tcW w:w="4820" w:type="dxa"/>
            <w:vMerge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vMerge/>
          </w:tcPr>
          <w:p w:rsidR="00F278A6" w:rsidRPr="00E77A12" w:rsidRDefault="00F278A6" w:rsidP="00711A0B">
            <w:pPr>
              <w:pStyle w:val="Tytu"/>
              <w:rPr>
                <w:rFonts w:ascii="Arial" w:hAnsi="Arial"/>
                <w:sz w:val="20"/>
              </w:rPr>
            </w:pPr>
          </w:p>
        </w:tc>
        <w:tc>
          <w:tcPr>
            <w:tcW w:w="1757" w:type="dxa"/>
            <w:vMerge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Podatek VAT</w:t>
            </w:r>
          </w:p>
        </w:tc>
        <w:tc>
          <w:tcPr>
            <w:tcW w:w="1578" w:type="dxa"/>
            <w:vMerge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</w:p>
        </w:tc>
      </w:tr>
      <w:tr w:rsidR="00F278A6" w:rsidRPr="00E77A12" w:rsidTr="00711A0B">
        <w:trPr>
          <w:trHeight w:val="202"/>
          <w:jc w:val="center"/>
        </w:trPr>
        <w:tc>
          <w:tcPr>
            <w:tcW w:w="1238" w:type="dxa"/>
          </w:tcPr>
          <w:p w:rsidR="00F278A6" w:rsidRPr="00E77A12" w:rsidRDefault="00F278A6" w:rsidP="00711A0B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 xml:space="preserve">1 </w:t>
            </w:r>
          </w:p>
        </w:tc>
        <w:tc>
          <w:tcPr>
            <w:tcW w:w="4820" w:type="dxa"/>
          </w:tcPr>
          <w:p w:rsidR="00F278A6" w:rsidRPr="00E77A12" w:rsidRDefault="00F278A6" w:rsidP="00711A0B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2</w:t>
            </w:r>
          </w:p>
        </w:tc>
        <w:tc>
          <w:tcPr>
            <w:tcW w:w="2126" w:type="dxa"/>
          </w:tcPr>
          <w:p w:rsidR="00F278A6" w:rsidRPr="00E77A12" w:rsidRDefault="00F278A6" w:rsidP="00711A0B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3</w:t>
            </w:r>
          </w:p>
        </w:tc>
        <w:tc>
          <w:tcPr>
            <w:tcW w:w="1757" w:type="dxa"/>
          </w:tcPr>
          <w:p w:rsidR="00F278A6" w:rsidRPr="00E77A12" w:rsidRDefault="00F278A6" w:rsidP="00711A0B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4</w:t>
            </w:r>
          </w:p>
        </w:tc>
        <w:tc>
          <w:tcPr>
            <w:tcW w:w="2268" w:type="dxa"/>
          </w:tcPr>
          <w:p w:rsidR="00F278A6" w:rsidRPr="00E77A12" w:rsidRDefault="00F278A6" w:rsidP="00711A0B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5</w:t>
            </w:r>
          </w:p>
        </w:tc>
        <w:tc>
          <w:tcPr>
            <w:tcW w:w="1842" w:type="dxa"/>
          </w:tcPr>
          <w:p w:rsidR="00F278A6" w:rsidRPr="00E77A12" w:rsidRDefault="00F278A6" w:rsidP="00711A0B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6</w:t>
            </w:r>
          </w:p>
        </w:tc>
        <w:tc>
          <w:tcPr>
            <w:tcW w:w="1578" w:type="dxa"/>
          </w:tcPr>
          <w:p w:rsidR="00F278A6" w:rsidRPr="00E77A12" w:rsidRDefault="00F278A6" w:rsidP="00711A0B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7</w:t>
            </w:r>
          </w:p>
        </w:tc>
      </w:tr>
      <w:tr w:rsidR="00F278A6" w:rsidRPr="00E77A12" w:rsidTr="00711A0B">
        <w:trPr>
          <w:cantSplit/>
          <w:trHeight w:val="1688"/>
          <w:jc w:val="center"/>
        </w:trPr>
        <w:tc>
          <w:tcPr>
            <w:tcW w:w="1238" w:type="dxa"/>
          </w:tcPr>
          <w:p w:rsidR="00F278A6" w:rsidRPr="00E77A12" w:rsidRDefault="00F278A6" w:rsidP="00711A0B">
            <w:pPr>
              <w:jc w:val="center"/>
              <w:rPr>
                <w:sz w:val="20"/>
              </w:rPr>
            </w:pPr>
            <w:r w:rsidRPr="00E77A12">
              <w:rPr>
                <w:sz w:val="20"/>
              </w:rPr>
              <w:t xml:space="preserve">Żagań ul. </w:t>
            </w:r>
          </w:p>
          <w:p w:rsidR="00F278A6" w:rsidRPr="00E77A12" w:rsidRDefault="00F278A6" w:rsidP="00711A0B">
            <w:pPr>
              <w:jc w:val="center"/>
              <w:rPr>
                <w:sz w:val="20"/>
              </w:rPr>
            </w:pPr>
            <w:r w:rsidRPr="00E77A12">
              <w:rPr>
                <w:sz w:val="20"/>
              </w:rPr>
              <w:t>Pogodna strefa pośrednia</w:t>
            </w:r>
          </w:p>
        </w:tc>
        <w:tc>
          <w:tcPr>
            <w:tcW w:w="4820" w:type="dxa"/>
            <w:vMerge w:val="restart"/>
          </w:tcPr>
          <w:p w:rsidR="00F278A6" w:rsidRPr="00E77A12" w:rsidRDefault="00F278A6" w:rsidP="00711A0B">
            <w:pPr>
              <w:jc w:val="both"/>
              <w:rPr>
                <w:color w:val="000000"/>
                <w:sz w:val="18"/>
              </w:rPr>
            </w:pPr>
            <w:r w:rsidRPr="00E77A12">
              <w:rPr>
                <w:color w:val="000000"/>
                <w:sz w:val="18"/>
              </w:rPr>
              <w:t xml:space="preserve">Nieruchomość niezabudowana położona w obrębie 3 miasta, przy ul. Pogodnej. Dojazd do nieruchomości dobry drogą o nawierzchni bitumicznej – ul. Szkolną oraz bezpośrednio do nieruchomości drogą gruntową. Nieruchomość z dostępem do sieci uzbrojenia – </w:t>
            </w:r>
            <w:proofErr w:type="spellStart"/>
            <w:r w:rsidRPr="00E77A12">
              <w:rPr>
                <w:color w:val="000000"/>
                <w:sz w:val="18"/>
              </w:rPr>
              <w:t>wod-kan</w:t>
            </w:r>
            <w:proofErr w:type="spellEnd"/>
            <w:r w:rsidRPr="00E77A12">
              <w:rPr>
                <w:color w:val="000000"/>
                <w:sz w:val="18"/>
              </w:rPr>
              <w:t>, elektrycznej, gazowej. Powierzchnia nieruchomości płaska, porośnięta drzewami i krzewami, których usunięcie należeć będzie do inwestora z uwzględnieniem obowiązujących przepisów prawa. W niewielkiej odległości od nieruchomości znajdują się punkty usługowe oraz budynki użyteczności publicznej. W odległości około 200 metrów od nieruchomości przebiega czynna linia kolejowa. Położenie nieruchomości dla określonej funkcji jest korzystne.</w:t>
            </w:r>
          </w:p>
        </w:tc>
        <w:tc>
          <w:tcPr>
            <w:tcW w:w="2126" w:type="dxa"/>
            <w:vMerge w:val="restart"/>
          </w:tcPr>
          <w:p w:rsidR="00F278A6" w:rsidRPr="00E77A12" w:rsidRDefault="00F278A6" w:rsidP="00711A0B">
            <w:pPr>
              <w:pStyle w:val="Tytu"/>
              <w:jc w:val="both"/>
              <w:rPr>
                <w:b w:val="0"/>
                <w:color w:val="000000"/>
                <w:sz w:val="18"/>
              </w:rPr>
            </w:pPr>
            <w:r w:rsidRPr="00E77A12">
              <w:rPr>
                <w:rFonts w:ascii="Arial" w:hAnsi="Arial" w:cs="Arial"/>
                <w:b w:val="0"/>
                <w:sz w:val="18"/>
              </w:rPr>
              <w:t>Funkcja nieruchomości wyznaczona obowiązującym planem zagospodarowania przestrzennego – oznaczona symbolem M2 – obszar budownictwa jednorodzinnego.</w:t>
            </w:r>
          </w:p>
        </w:tc>
        <w:tc>
          <w:tcPr>
            <w:tcW w:w="1757" w:type="dxa"/>
          </w:tcPr>
          <w:p w:rsidR="00F278A6" w:rsidRPr="00E77A12" w:rsidRDefault="00F278A6" w:rsidP="00711A0B">
            <w:pPr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F278A6" w:rsidRPr="00E77A12" w:rsidRDefault="00F278A6" w:rsidP="00711A0B">
            <w:pPr>
              <w:jc w:val="center"/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Termin złożenia wniosku nie może być krótszy niż 6 tygodni licząc od dnia wywieszenia wykazu.</w:t>
            </w:r>
          </w:p>
          <w:p w:rsidR="00F278A6" w:rsidRPr="00E77A12" w:rsidRDefault="00F278A6" w:rsidP="00711A0B">
            <w:pPr>
              <w:jc w:val="center"/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F278A6" w:rsidRPr="00E77A12" w:rsidRDefault="00F278A6" w:rsidP="00711A0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2" w:type="dxa"/>
          </w:tcPr>
          <w:p w:rsidR="00F278A6" w:rsidRPr="00E77A12" w:rsidRDefault="00F278A6" w:rsidP="00711A0B">
            <w:pPr>
              <w:jc w:val="center"/>
              <w:rPr>
                <w:b/>
                <w:color w:val="000000"/>
                <w:sz w:val="20"/>
              </w:rPr>
            </w:pPr>
          </w:p>
          <w:p w:rsidR="00F278A6" w:rsidRPr="00E77A12" w:rsidRDefault="00F139FE" w:rsidP="00711A0B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82</w:t>
            </w:r>
            <w:r w:rsidR="00E77A12" w:rsidRPr="00E77A12">
              <w:rPr>
                <w:b/>
                <w:color w:val="000000"/>
                <w:sz w:val="20"/>
              </w:rPr>
              <w:t>.000</w:t>
            </w:r>
            <w:r w:rsidR="00F278A6" w:rsidRPr="00E77A12"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1578" w:type="dxa"/>
            <w:vMerge w:val="restart"/>
          </w:tcPr>
          <w:p w:rsidR="00F278A6" w:rsidRPr="00E77A12" w:rsidRDefault="00F278A6" w:rsidP="00711A0B">
            <w:pPr>
              <w:jc w:val="center"/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Należność za grunt nabywca zobowiązany jest zapłacić w całości najpóźniej przed podpisaniem umowy notarialnej.</w:t>
            </w:r>
          </w:p>
        </w:tc>
      </w:tr>
      <w:tr w:rsidR="00F278A6" w:rsidRPr="00E77A12" w:rsidTr="00711A0B">
        <w:trPr>
          <w:cantSplit/>
          <w:trHeight w:val="1686"/>
          <w:jc w:val="center"/>
        </w:trPr>
        <w:tc>
          <w:tcPr>
            <w:tcW w:w="1238" w:type="dxa"/>
          </w:tcPr>
          <w:p w:rsidR="00F278A6" w:rsidRPr="00E77A12" w:rsidRDefault="00F278A6" w:rsidP="00711A0B">
            <w:pPr>
              <w:pStyle w:val="Nagwek3"/>
              <w:rPr>
                <w:sz w:val="20"/>
              </w:rPr>
            </w:pPr>
            <w:r w:rsidRPr="00E77A12">
              <w:rPr>
                <w:sz w:val="20"/>
              </w:rPr>
              <w:t>KW Nr 23289/4</w:t>
            </w:r>
          </w:p>
        </w:tc>
        <w:tc>
          <w:tcPr>
            <w:tcW w:w="4820" w:type="dxa"/>
            <w:vMerge/>
          </w:tcPr>
          <w:p w:rsidR="00F278A6" w:rsidRPr="00E77A12" w:rsidRDefault="00F278A6" w:rsidP="00711A0B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</w:tcPr>
          <w:p w:rsidR="00F278A6" w:rsidRPr="00E77A12" w:rsidRDefault="00F278A6" w:rsidP="00711A0B">
            <w:pPr>
              <w:rPr>
                <w:sz w:val="20"/>
              </w:rPr>
            </w:pPr>
          </w:p>
        </w:tc>
        <w:tc>
          <w:tcPr>
            <w:tcW w:w="1757" w:type="dxa"/>
            <w:vMerge w:val="restart"/>
          </w:tcPr>
          <w:p w:rsidR="00F278A6" w:rsidRPr="00E77A12" w:rsidRDefault="00F278A6" w:rsidP="00711A0B">
            <w:pPr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Nie dotyczy</w:t>
            </w:r>
          </w:p>
        </w:tc>
        <w:tc>
          <w:tcPr>
            <w:tcW w:w="2268" w:type="dxa"/>
            <w:vMerge/>
          </w:tcPr>
          <w:p w:rsidR="00F278A6" w:rsidRPr="00E77A12" w:rsidRDefault="00F278A6" w:rsidP="00711A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 w:val="restart"/>
          </w:tcPr>
          <w:p w:rsidR="00F278A6" w:rsidRPr="00E77A12" w:rsidRDefault="00F278A6" w:rsidP="00711A0B">
            <w:pPr>
              <w:jc w:val="center"/>
              <w:rPr>
                <w:b/>
                <w:color w:val="000000"/>
              </w:rPr>
            </w:pPr>
            <w:r w:rsidRPr="00E77A12">
              <w:rPr>
                <w:color w:val="000000"/>
                <w:sz w:val="2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F278A6" w:rsidRPr="00E77A12" w:rsidRDefault="00F278A6" w:rsidP="00711A0B">
            <w:pPr>
              <w:jc w:val="center"/>
              <w:rPr>
                <w:color w:val="000000"/>
                <w:sz w:val="20"/>
              </w:rPr>
            </w:pPr>
          </w:p>
        </w:tc>
      </w:tr>
      <w:tr w:rsidR="00F278A6" w:rsidRPr="00E77A12" w:rsidTr="00711A0B">
        <w:trPr>
          <w:cantSplit/>
          <w:trHeight w:val="1686"/>
          <w:jc w:val="center"/>
        </w:trPr>
        <w:tc>
          <w:tcPr>
            <w:tcW w:w="1238" w:type="dxa"/>
          </w:tcPr>
          <w:p w:rsidR="00F278A6" w:rsidRPr="00E77A12" w:rsidRDefault="00F278A6" w:rsidP="00711A0B">
            <w:pPr>
              <w:pStyle w:val="Tytu"/>
              <w:rPr>
                <w:rFonts w:ascii="Arial" w:hAnsi="Arial"/>
                <w:color w:val="000000"/>
                <w:sz w:val="20"/>
              </w:rPr>
            </w:pPr>
            <w:r w:rsidRPr="00E77A12">
              <w:rPr>
                <w:rFonts w:ascii="Arial" w:hAnsi="Arial"/>
                <w:color w:val="000000"/>
                <w:sz w:val="20"/>
              </w:rPr>
              <w:t>3177/6</w:t>
            </w:r>
          </w:p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color w:val="000000"/>
                <w:sz w:val="20"/>
              </w:rPr>
              <w:t>1054 m</w:t>
            </w:r>
            <w:r w:rsidRPr="00E77A12">
              <w:rPr>
                <w:b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F278A6" w:rsidRPr="00E77A12" w:rsidRDefault="00F278A6" w:rsidP="00711A0B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</w:tcPr>
          <w:p w:rsidR="00F278A6" w:rsidRPr="00E77A12" w:rsidRDefault="00F278A6" w:rsidP="00711A0B">
            <w:pPr>
              <w:rPr>
                <w:sz w:val="20"/>
              </w:rPr>
            </w:pPr>
          </w:p>
        </w:tc>
        <w:tc>
          <w:tcPr>
            <w:tcW w:w="1757" w:type="dxa"/>
            <w:vMerge/>
          </w:tcPr>
          <w:p w:rsidR="00F278A6" w:rsidRPr="00E77A12" w:rsidRDefault="00F278A6" w:rsidP="00711A0B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</w:tcPr>
          <w:p w:rsidR="00F278A6" w:rsidRPr="00E77A12" w:rsidRDefault="00F278A6" w:rsidP="00711A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</w:tcPr>
          <w:p w:rsidR="00F278A6" w:rsidRPr="00E77A12" w:rsidRDefault="00F278A6" w:rsidP="00711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8" w:type="dxa"/>
            <w:vMerge/>
          </w:tcPr>
          <w:p w:rsidR="00F278A6" w:rsidRPr="00E77A12" w:rsidRDefault="00F278A6" w:rsidP="00711A0B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F278A6" w:rsidRPr="00E77A12" w:rsidRDefault="00F278A6" w:rsidP="00F278A6">
      <w:pPr>
        <w:jc w:val="both"/>
      </w:pPr>
    </w:p>
    <w:p w:rsidR="00F278A6" w:rsidRPr="00E77A12" w:rsidRDefault="00F278A6" w:rsidP="00F278A6">
      <w:pPr>
        <w:jc w:val="both"/>
        <w:rPr>
          <w:sz w:val="20"/>
        </w:rPr>
      </w:pPr>
      <w:r w:rsidRPr="00E77A12">
        <w:rPr>
          <w:sz w:val="20"/>
        </w:rPr>
        <w:t xml:space="preserve"> Data wywieszenia wykazu: .......................................</w:t>
      </w:r>
    </w:p>
    <w:p w:rsidR="00F278A6" w:rsidRPr="00E77A12" w:rsidRDefault="00F278A6" w:rsidP="00F278A6">
      <w:pPr>
        <w:jc w:val="both"/>
        <w:rPr>
          <w:sz w:val="20"/>
        </w:rPr>
      </w:pPr>
    </w:p>
    <w:p w:rsidR="00F278A6" w:rsidRPr="00E77A12" w:rsidRDefault="00F278A6" w:rsidP="00F278A6">
      <w:pPr>
        <w:jc w:val="both"/>
        <w:rPr>
          <w:sz w:val="20"/>
        </w:rPr>
      </w:pPr>
      <w:r w:rsidRPr="00E77A12">
        <w:rPr>
          <w:sz w:val="20"/>
        </w:rPr>
        <w:t xml:space="preserve">   Data zdjęcia wykazu: ...............................................</w:t>
      </w:r>
    </w:p>
    <w:p w:rsidR="00F278A6" w:rsidRPr="00E77A12" w:rsidRDefault="00F278A6" w:rsidP="00F278A6">
      <w:pPr>
        <w:jc w:val="both"/>
        <w:rPr>
          <w:sz w:val="20"/>
        </w:rPr>
      </w:pPr>
    </w:p>
    <w:p w:rsidR="00F278A6" w:rsidRPr="00E77A12" w:rsidRDefault="00F278A6" w:rsidP="00F278A6">
      <w:pPr>
        <w:jc w:val="both"/>
        <w:rPr>
          <w:sz w:val="20"/>
        </w:rPr>
      </w:pPr>
    </w:p>
    <w:p w:rsidR="00F278A6" w:rsidRPr="00E77A12" w:rsidRDefault="00F278A6" w:rsidP="00F278A6">
      <w:pPr>
        <w:jc w:val="both"/>
        <w:rPr>
          <w:sz w:val="20"/>
        </w:rPr>
      </w:pPr>
    </w:p>
    <w:p w:rsidR="00F278A6" w:rsidRPr="00E77A12" w:rsidRDefault="00F278A6" w:rsidP="00F278A6">
      <w:pPr>
        <w:jc w:val="both"/>
        <w:rPr>
          <w:sz w:val="20"/>
        </w:rPr>
      </w:pPr>
    </w:p>
    <w:p w:rsidR="00F278A6" w:rsidRPr="00E77A12" w:rsidRDefault="00F278A6" w:rsidP="00F278A6">
      <w:pPr>
        <w:jc w:val="both"/>
        <w:rPr>
          <w:sz w:val="20"/>
        </w:rPr>
      </w:pPr>
    </w:p>
    <w:p w:rsidR="00F278A6" w:rsidRPr="00E77A12" w:rsidRDefault="00F278A6" w:rsidP="00F278A6">
      <w:pPr>
        <w:jc w:val="both"/>
        <w:rPr>
          <w:sz w:val="20"/>
        </w:rPr>
      </w:pPr>
    </w:p>
    <w:p w:rsidR="00F139FE" w:rsidRPr="00E77A12" w:rsidRDefault="00F139FE" w:rsidP="00F139FE">
      <w:pPr>
        <w:pStyle w:val="Tytu"/>
        <w:ind w:left="2832" w:firstLine="708"/>
        <w:jc w:val="left"/>
        <w:rPr>
          <w:rFonts w:ascii="Arial" w:hAnsi="Arial"/>
          <w:sz w:val="18"/>
        </w:rPr>
      </w:pPr>
    </w:p>
    <w:p w:rsidR="00F139FE" w:rsidRPr="00E77A12" w:rsidRDefault="00F139FE" w:rsidP="00F139FE">
      <w:pPr>
        <w:pStyle w:val="Tytu"/>
        <w:ind w:left="3540" w:firstLine="708"/>
        <w:jc w:val="left"/>
        <w:rPr>
          <w:rFonts w:ascii="Arial" w:hAnsi="Arial"/>
          <w:sz w:val="18"/>
        </w:rPr>
      </w:pPr>
      <w:r w:rsidRPr="00E77A12">
        <w:rPr>
          <w:rFonts w:ascii="Arial" w:hAnsi="Arial"/>
          <w:sz w:val="18"/>
        </w:rPr>
        <w:t>WYKAZ NIERUCHOMOŚCI WYZNACZONEJ DO SPRZEDAŻY</w:t>
      </w:r>
    </w:p>
    <w:p w:rsidR="00F139FE" w:rsidRPr="00E77A12" w:rsidRDefault="00F139FE" w:rsidP="00F139FE">
      <w:pPr>
        <w:pStyle w:val="Podtytu"/>
        <w:rPr>
          <w:rFonts w:ascii="Arial" w:hAnsi="Arial"/>
          <w:sz w:val="18"/>
        </w:rPr>
      </w:pPr>
      <w:r w:rsidRPr="00E77A12">
        <w:rPr>
          <w:rFonts w:ascii="Arial" w:hAnsi="Arial"/>
          <w:sz w:val="18"/>
        </w:rPr>
        <w:t>Załącznik do Zarządzenia Burm</w:t>
      </w:r>
      <w:r>
        <w:rPr>
          <w:rFonts w:ascii="Arial" w:hAnsi="Arial"/>
          <w:sz w:val="18"/>
        </w:rPr>
        <w:t>istrza Miasta Żagań Nr .. / 2019 z dnia … lutego 2019</w:t>
      </w:r>
      <w:r w:rsidRPr="00E77A12">
        <w:rPr>
          <w:rFonts w:ascii="Arial" w:hAnsi="Arial"/>
          <w:sz w:val="18"/>
        </w:rPr>
        <w:t xml:space="preserve"> roku</w:t>
      </w:r>
    </w:p>
    <w:p w:rsidR="00F278A6" w:rsidRPr="00E77A12" w:rsidRDefault="00F278A6" w:rsidP="00F278A6">
      <w:pPr>
        <w:jc w:val="center"/>
        <w:rPr>
          <w:sz w:val="18"/>
        </w:rPr>
      </w:pPr>
      <w:r w:rsidRPr="00E77A12">
        <w:rPr>
          <w:sz w:val="18"/>
        </w:rPr>
        <w:t>Na podstawie art.35 ustawy z dnia 21 lipca 1997 r. o gospodarce nieruchomościami Burmistrz Miasta Żagań podaje do publicznej wiadomości informację o wyznaczeniu do sprzedaży gruntu komunalnego w drodze przetargu nieograniczonego przy ul. Pogodnej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F278A6" w:rsidRPr="00E77A12" w:rsidTr="00711A0B">
        <w:trPr>
          <w:cantSplit/>
          <w:trHeight w:val="420"/>
          <w:jc w:val="center"/>
        </w:trPr>
        <w:tc>
          <w:tcPr>
            <w:tcW w:w="1238" w:type="dxa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proofErr w:type="spellStart"/>
            <w:r w:rsidRPr="00E77A12">
              <w:rPr>
                <w:b/>
                <w:sz w:val="20"/>
              </w:rPr>
              <w:t>Położ</w:t>
            </w:r>
            <w:proofErr w:type="spellEnd"/>
            <w:r w:rsidRPr="00E77A12">
              <w:rPr>
                <w:b/>
                <w:sz w:val="20"/>
              </w:rPr>
              <w:t>. gruntu</w:t>
            </w:r>
          </w:p>
        </w:tc>
        <w:tc>
          <w:tcPr>
            <w:tcW w:w="4820" w:type="dxa"/>
            <w:vMerge w:val="restart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F278A6" w:rsidRPr="00E77A12" w:rsidRDefault="00F278A6" w:rsidP="00711A0B">
            <w:pPr>
              <w:pStyle w:val="Tytu"/>
              <w:rPr>
                <w:rFonts w:ascii="Arial" w:hAnsi="Arial"/>
                <w:sz w:val="20"/>
              </w:rPr>
            </w:pPr>
            <w:r w:rsidRPr="00E77A12">
              <w:rPr>
                <w:rFonts w:ascii="Arial" w:hAnsi="Arial"/>
                <w:sz w:val="20"/>
              </w:rPr>
              <w:t xml:space="preserve">Przeznaczenie gruntu w planie </w:t>
            </w:r>
            <w:proofErr w:type="spellStart"/>
            <w:r w:rsidRPr="00E77A12">
              <w:rPr>
                <w:rFonts w:ascii="Arial" w:hAnsi="Arial"/>
                <w:sz w:val="20"/>
              </w:rPr>
              <w:t>zagospodarowa</w:t>
            </w:r>
            <w:proofErr w:type="spellEnd"/>
          </w:p>
          <w:p w:rsidR="00F278A6" w:rsidRPr="00E77A12" w:rsidRDefault="00F278A6" w:rsidP="00711A0B">
            <w:pPr>
              <w:pStyle w:val="Tytu"/>
              <w:rPr>
                <w:rFonts w:ascii="Arial" w:hAnsi="Arial"/>
                <w:b w:val="0"/>
                <w:sz w:val="20"/>
              </w:rPr>
            </w:pPr>
            <w:proofErr w:type="spellStart"/>
            <w:r w:rsidRPr="00E77A12">
              <w:rPr>
                <w:rFonts w:ascii="Arial" w:hAnsi="Arial"/>
                <w:sz w:val="20"/>
              </w:rPr>
              <w:t>nia</w:t>
            </w:r>
            <w:proofErr w:type="spellEnd"/>
            <w:r w:rsidRPr="00E77A12">
              <w:rPr>
                <w:rFonts w:ascii="Arial" w:hAnsi="Arial"/>
                <w:sz w:val="20"/>
              </w:rPr>
              <w:t xml:space="preserve"> przestrzennego</w:t>
            </w:r>
          </w:p>
        </w:tc>
        <w:tc>
          <w:tcPr>
            <w:tcW w:w="1757" w:type="dxa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Sposób zapłaty</w:t>
            </w:r>
          </w:p>
        </w:tc>
      </w:tr>
      <w:tr w:rsidR="00F278A6" w:rsidRPr="00E77A12" w:rsidTr="00711A0B">
        <w:trPr>
          <w:cantSplit/>
          <w:trHeight w:val="420"/>
          <w:jc w:val="center"/>
        </w:trPr>
        <w:tc>
          <w:tcPr>
            <w:tcW w:w="1238" w:type="dxa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Nr KW</w:t>
            </w:r>
          </w:p>
        </w:tc>
        <w:tc>
          <w:tcPr>
            <w:tcW w:w="4820" w:type="dxa"/>
            <w:vMerge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vMerge/>
          </w:tcPr>
          <w:p w:rsidR="00F278A6" w:rsidRPr="00E77A12" w:rsidRDefault="00F278A6" w:rsidP="00711A0B">
            <w:pPr>
              <w:pStyle w:val="Tytu"/>
              <w:rPr>
                <w:rFonts w:ascii="Arial" w:hAnsi="Arial"/>
                <w:sz w:val="20"/>
              </w:rPr>
            </w:pPr>
          </w:p>
        </w:tc>
        <w:tc>
          <w:tcPr>
            <w:tcW w:w="1757" w:type="dxa"/>
            <w:vMerge w:val="restart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 xml:space="preserve">Termin </w:t>
            </w:r>
            <w:proofErr w:type="spellStart"/>
            <w:r w:rsidRPr="00E77A12">
              <w:rPr>
                <w:b/>
                <w:sz w:val="20"/>
              </w:rPr>
              <w:t>zagospodarowa</w:t>
            </w:r>
            <w:proofErr w:type="spellEnd"/>
          </w:p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proofErr w:type="spellStart"/>
            <w:r w:rsidRPr="00E77A12">
              <w:rPr>
                <w:b/>
                <w:sz w:val="20"/>
              </w:rPr>
              <w:t>nia</w:t>
            </w:r>
            <w:proofErr w:type="spellEnd"/>
            <w:r w:rsidRPr="00E77A12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vMerge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Merge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</w:p>
        </w:tc>
        <w:tc>
          <w:tcPr>
            <w:tcW w:w="1578" w:type="dxa"/>
            <w:vMerge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</w:p>
        </w:tc>
      </w:tr>
      <w:tr w:rsidR="00F278A6" w:rsidRPr="00E77A12" w:rsidTr="00711A0B">
        <w:trPr>
          <w:cantSplit/>
          <w:trHeight w:val="420"/>
          <w:jc w:val="center"/>
        </w:trPr>
        <w:tc>
          <w:tcPr>
            <w:tcW w:w="1238" w:type="dxa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proofErr w:type="spellStart"/>
            <w:r w:rsidRPr="00E77A12">
              <w:rPr>
                <w:b/>
                <w:sz w:val="20"/>
              </w:rPr>
              <w:t>Nr,pow</w:t>
            </w:r>
            <w:proofErr w:type="spellEnd"/>
            <w:r w:rsidRPr="00E77A12">
              <w:rPr>
                <w:b/>
                <w:sz w:val="20"/>
              </w:rPr>
              <w:t xml:space="preserve"> dz.</w:t>
            </w:r>
          </w:p>
        </w:tc>
        <w:tc>
          <w:tcPr>
            <w:tcW w:w="4820" w:type="dxa"/>
            <w:vMerge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vMerge/>
          </w:tcPr>
          <w:p w:rsidR="00F278A6" w:rsidRPr="00E77A12" w:rsidRDefault="00F278A6" w:rsidP="00711A0B">
            <w:pPr>
              <w:pStyle w:val="Tytu"/>
              <w:rPr>
                <w:rFonts w:ascii="Arial" w:hAnsi="Arial"/>
                <w:sz w:val="20"/>
              </w:rPr>
            </w:pPr>
          </w:p>
        </w:tc>
        <w:tc>
          <w:tcPr>
            <w:tcW w:w="1757" w:type="dxa"/>
            <w:vMerge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Podatek VAT</w:t>
            </w:r>
          </w:p>
        </w:tc>
        <w:tc>
          <w:tcPr>
            <w:tcW w:w="1578" w:type="dxa"/>
            <w:vMerge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</w:p>
        </w:tc>
      </w:tr>
      <w:tr w:rsidR="00F278A6" w:rsidRPr="00E77A12" w:rsidTr="00711A0B">
        <w:trPr>
          <w:trHeight w:val="202"/>
          <w:jc w:val="center"/>
        </w:trPr>
        <w:tc>
          <w:tcPr>
            <w:tcW w:w="1238" w:type="dxa"/>
          </w:tcPr>
          <w:p w:rsidR="00F278A6" w:rsidRPr="00E77A12" w:rsidRDefault="00F278A6" w:rsidP="00711A0B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 xml:space="preserve">1 </w:t>
            </w:r>
          </w:p>
        </w:tc>
        <w:tc>
          <w:tcPr>
            <w:tcW w:w="4820" w:type="dxa"/>
          </w:tcPr>
          <w:p w:rsidR="00F278A6" w:rsidRPr="00E77A12" w:rsidRDefault="00F278A6" w:rsidP="00711A0B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2</w:t>
            </w:r>
          </w:p>
        </w:tc>
        <w:tc>
          <w:tcPr>
            <w:tcW w:w="2126" w:type="dxa"/>
          </w:tcPr>
          <w:p w:rsidR="00F278A6" w:rsidRPr="00E77A12" w:rsidRDefault="00F278A6" w:rsidP="00711A0B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3</w:t>
            </w:r>
          </w:p>
        </w:tc>
        <w:tc>
          <w:tcPr>
            <w:tcW w:w="1757" w:type="dxa"/>
          </w:tcPr>
          <w:p w:rsidR="00F278A6" w:rsidRPr="00E77A12" w:rsidRDefault="00F278A6" w:rsidP="00711A0B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4</w:t>
            </w:r>
          </w:p>
        </w:tc>
        <w:tc>
          <w:tcPr>
            <w:tcW w:w="2268" w:type="dxa"/>
          </w:tcPr>
          <w:p w:rsidR="00F278A6" w:rsidRPr="00E77A12" w:rsidRDefault="00F278A6" w:rsidP="00711A0B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5</w:t>
            </w:r>
          </w:p>
        </w:tc>
        <w:tc>
          <w:tcPr>
            <w:tcW w:w="1842" w:type="dxa"/>
          </w:tcPr>
          <w:p w:rsidR="00F278A6" w:rsidRPr="00E77A12" w:rsidRDefault="00F278A6" w:rsidP="00711A0B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6</w:t>
            </w:r>
          </w:p>
        </w:tc>
        <w:tc>
          <w:tcPr>
            <w:tcW w:w="1578" w:type="dxa"/>
          </w:tcPr>
          <w:p w:rsidR="00F278A6" w:rsidRPr="00E77A12" w:rsidRDefault="00F278A6" w:rsidP="00711A0B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7</w:t>
            </w:r>
          </w:p>
        </w:tc>
      </w:tr>
      <w:tr w:rsidR="00F278A6" w:rsidRPr="00E77A12" w:rsidTr="00711A0B">
        <w:trPr>
          <w:cantSplit/>
          <w:trHeight w:val="1688"/>
          <w:jc w:val="center"/>
        </w:trPr>
        <w:tc>
          <w:tcPr>
            <w:tcW w:w="1238" w:type="dxa"/>
          </w:tcPr>
          <w:p w:rsidR="00F278A6" w:rsidRPr="00E77A12" w:rsidRDefault="00F278A6" w:rsidP="00711A0B">
            <w:pPr>
              <w:jc w:val="center"/>
              <w:rPr>
                <w:sz w:val="20"/>
              </w:rPr>
            </w:pPr>
            <w:r w:rsidRPr="00E77A12">
              <w:rPr>
                <w:sz w:val="20"/>
              </w:rPr>
              <w:t xml:space="preserve">Żagań ul. </w:t>
            </w:r>
          </w:p>
          <w:p w:rsidR="00F278A6" w:rsidRPr="00E77A12" w:rsidRDefault="00F278A6" w:rsidP="00711A0B">
            <w:pPr>
              <w:jc w:val="center"/>
              <w:rPr>
                <w:sz w:val="20"/>
              </w:rPr>
            </w:pPr>
            <w:r w:rsidRPr="00E77A12">
              <w:rPr>
                <w:sz w:val="20"/>
              </w:rPr>
              <w:t>Pogodna strefa pośrednia</w:t>
            </w:r>
          </w:p>
        </w:tc>
        <w:tc>
          <w:tcPr>
            <w:tcW w:w="4820" w:type="dxa"/>
            <w:vMerge w:val="restart"/>
          </w:tcPr>
          <w:p w:rsidR="00F278A6" w:rsidRPr="00E77A12" w:rsidRDefault="00F278A6" w:rsidP="00F278A6">
            <w:pPr>
              <w:jc w:val="both"/>
              <w:rPr>
                <w:color w:val="000000"/>
                <w:sz w:val="18"/>
              </w:rPr>
            </w:pPr>
            <w:r w:rsidRPr="00E77A12">
              <w:rPr>
                <w:color w:val="000000"/>
                <w:sz w:val="18"/>
              </w:rPr>
              <w:t xml:space="preserve">Nieruchomość niezabudowana położona w obrębie 3 miasta, przy ul. Pogodnej. Dojazd do nieruchomości dobry drogą o nawierzchni bitumicznej – ul. Szkolną oraz bezpośrednio do nieruchomości drogą gruntową. Nieruchomość z dostępem do sieci uzbrojenia – </w:t>
            </w:r>
            <w:proofErr w:type="spellStart"/>
            <w:r w:rsidRPr="00E77A12">
              <w:rPr>
                <w:color w:val="000000"/>
                <w:sz w:val="18"/>
              </w:rPr>
              <w:t>wod-kan</w:t>
            </w:r>
            <w:proofErr w:type="spellEnd"/>
            <w:r w:rsidRPr="00E77A12">
              <w:rPr>
                <w:color w:val="000000"/>
                <w:sz w:val="18"/>
              </w:rPr>
              <w:t>, elektrycznej, gazowej. Powierzchnia nieruchomości płaska, porośnięta krzewami, których usunięcie należeć będzie do inwestora z uwzględnieniem obowiązujących przepisów prawa. W niewielkiej odległości od nieruchomości znajdują się punkty usługowe oraz budynki użyteczności publicznej. W odległości około 200 metrów od nieruchomości przebiega czynna linia kolejowa. Położenie nieruchomości dla określonej funkcji jest korzystne.</w:t>
            </w:r>
          </w:p>
        </w:tc>
        <w:tc>
          <w:tcPr>
            <w:tcW w:w="2126" w:type="dxa"/>
            <w:vMerge w:val="restart"/>
          </w:tcPr>
          <w:p w:rsidR="00F278A6" w:rsidRPr="00E77A12" w:rsidRDefault="00F278A6" w:rsidP="00711A0B">
            <w:pPr>
              <w:pStyle w:val="Tytu"/>
              <w:jc w:val="both"/>
              <w:rPr>
                <w:b w:val="0"/>
                <w:color w:val="000000"/>
                <w:sz w:val="18"/>
              </w:rPr>
            </w:pPr>
            <w:r w:rsidRPr="00E77A12">
              <w:rPr>
                <w:rFonts w:ascii="Arial" w:hAnsi="Arial" w:cs="Arial"/>
                <w:b w:val="0"/>
                <w:sz w:val="18"/>
              </w:rPr>
              <w:t>Funkcja nieruchomości wyznaczona obowiązującym planem zagospodarowania przestrzennego – oznaczona symbolem M2 – obszar budownictwa jednorodzinnego.</w:t>
            </w:r>
          </w:p>
        </w:tc>
        <w:tc>
          <w:tcPr>
            <w:tcW w:w="1757" w:type="dxa"/>
          </w:tcPr>
          <w:p w:rsidR="00F278A6" w:rsidRPr="00E77A12" w:rsidRDefault="00F278A6" w:rsidP="00711A0B">
            <w:pPr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F278A6" w:rsidRPr="00E77A12" w:rsidRDefault="00F278A6" w:rsidP="00711A0B">
            <w:pPr>
              <w:jc w:val="center"/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Termin złożenia wniosku nie może być krótszy niż 6 tygodni licząc od dnia wywieszenia wykazu.</w:t>
            </w:r>
          </w:p>
          <w:p w:rsidR="00F278A6" w:rsidRPr="00E77A12" w:rsidRDefault="00F278A6" w:rsidP="00711A0B">
            <w:pPr>
              <w:jc w:val="center"/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F278A6" w:rsidRPr="00E77A12" w:rsidRDefault="00F278A6" w:rsidP="00711A0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2" w:type="dxa"/>
          </w:tcPr>
          <w:p w:rsidR="00F278A6" w:rsidRPr="00E77A12" w:rsidRDefault="00F278A6" w:rsidP="00711A0B">
            <w:pPr>
              <w:jc w:val="center"/>
              <w:rPr>
                <w:b/>
                <w:color w:val="000000"/>
                <w:sz w:val="20"/>
              </w:rPr>
            </w:pPr>
          </w:p>
          <w:p w:rsidR="00F278A6" w:rsidRPr="00E77A12" w:rsidRDefault="00F139FE" w:rsidP="00711A0B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</w:t>
            </w:r>
            <w:r w:rsidR="00E77A12" w:rsidRPr="00E77A12">
              <w:rPr>
                <w:b/>
                <w:color w:val="000000"/>
                <w:sz w:val="20"/>
              </w:rPr>
              <w:t>8</w:t>
            </w:r>
            <w:r w:rsidR="00F278A6" w:rsidRPr="00E77A12">
              <w:rPr>
                <w:b/>
                <w:color w:val="000000"/>
                <w:sz w:val="20"/>
              </w:rPr>
              <w:t>.000,00</w:t>
            </w:r>
          </w:p>
        </w:tc>
        <w:tc>
          <w:tcPr>
            <w:tcW w:w="1578" w:type="dxa"/>
            <w:vMerge w:val="restart"/>
          </w:tcPr>
          <w:p w:rsidR="00F278A6" w:rsidRPr="00E77A12" w:rsidRDefault="00F278A6" w:rsidP="00711A0B">
            <w:pPr>
              <w:jc w:val="center"/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Należność za grunt nabywca zobowiązany jest zapłacić w całości najpóźniej przed podpisaniem umowy notarialnej.</w:t>
            </w:r>
          </w:p>
        </w:tc>
      </w:tr>
      <w:tr w:rsidR="00F278A6" w:rsidRPr="00E77A12" w:rsidTr="00711A0B">
        <w:trPr>
          <w:cantSplit/>
          <w:trHeight w:val="1686"/>
          <w:jc w:val="center"/>
        </w:trPr>
        <w:tc>
          <w:tcPr>
            <w:tcW w:w="1238" w:type="dxa"/>
          </w:tcPr>
          <w:p w:rsidR="00F278A6" w:rsidRPr="00E77A12" w:rsidRDefault="00F278A6" w:rsidP="00F278A6">
            <w:pPr>
              <w:pStyle w:val="Nagwek3"/>
              <w:rPr>
                <w:sz w:val="20"/>
              </w:rPr>
            </w:pPr>
            <w:r w:rsidRPr="00E77A12">
              <w:rPr>
                <w:sz w:val="20"/>
              </w:rPr>
              <w:t>KW Nr 46138/8</w:t>
            </w:r>
          </w:p>
        </w:tc>
        <w:tc>
          <w:tcPr>
            <w:tcW w:w="4820" w:type="dxa"/>
            <w:vMerge/>
          </w:tcPr>
          <w:p w:rsidR="00F278A6" w:rsidRPr="00E77A12" w:rsidRDefault="00F278A6" w:rsidP="00711A0B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</w:tcPr>
          <w:p w:rsidR="00F278A6" w:rsidRPr="00E77A12" w:rsidRDefault="00F278A6" w:rsidP="00711A0B">
            <w:pPr>
              <w:rPr>
                <w:sz w:val="20"/>
              </w:rPr>
            </w:pPr>
          </w:p>
        </w:tc>
        <w:tc>
          <w:tcPr>
            <w:tcW w:w="1757" w:type="dxa"/>
            <w:vMerge w:val="restart"/>
          </w:tcPr>
          <w:p w:rsidR="00F278A6" w:rsidRPr="00E77A12" w:rsidRDefault="00F278A6" w:rsidP="00711A0B">
            <w:pPr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Nie dotyczy</w:t>
            </w:r>
          </w:p>
        </w:tc>
        <w:tc>
          <w:tcPr>
            <w:tcW w:w="2268" w:type="dxa"/>
            <w:vMerge/>
          </w:tcPr>
          <w:p w:rsidR="00F278A6" w:rsidRPr="00E77A12" w:rsidRDefault="00F278A6" w:rsidP="00711A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 w:val="restart"/>
          </w:tcPr>
          <w:p w:rsidR="00F278A6" w:rsidRPr="00E77A12" w:rsidRDefault="00F278A6" w:rsidP="00711A0B">
            <w:pPr>
              <w:jc w:val="center"/>
              <w:rPr>
                <w:b/>
                <w:color w:val="000000"/>
              </w:rPr>
            </w:pPr>
            <w:r w:rsidRPr="00E77A12">
              <w:rPr>
                <w:color w:val="000000"/>
                <w:sz w:val="2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F278A6" w:rsidRPr="00E77A12" w:rsidRDefault="00F278A6" w:rsidP="00711A0B">
            <w:pPr>
              <w:jc w:val="center"/>
              <w:rPr>
                <w:color w:val="000000"/>
                <w:sz w:val="20"/>
              </w:rPr>
            </w:pPr>
          </w:p>
        </w:tc>
      </w:tr>
      <w:tr w:rsidR="00F278A6" w:rsidRPr="00E77A12" w:rsidTr="00711A0B">
        <w:trPr>
          <w:cantSplit/>
          <w:trHeight w:val="1686"/>
          <w:jc w:val="center"/>
        </w:trPr>
        <w:tc>
          <w:tcPr>
            <w:tcW w:w="1238" w:type="dxa"/>
          </w:tcPr>
          <w:p w:rsidR="00F278A6" w:rsidRPr="00E77A12" w:rsidRDefault="00F278A6" w:rsidP="00711A0B">
            <w:pPr>
              <w:pStyle w:val="Tytu"/>
              <w:rPr>
                <w:rFonts w:ascii="Arial" w:hAnsi="Arial"/>
                <w:color w:val="000000"/>
                <w:sz w:val="20"/>
              </w:rPr>
            </w:pPr>
            <w:r w:rsidRPr="00E77A12">
              <w:rPr>
                <w:rFonts w:ascii="Arial" w:hAnsi="Arial"/>
                <w:color w:val="000000"/>
                <w:sz w:val="20"/>
              </w:rPr>
              <w:t>2758/6</w:t>
            </w:r>
          </w:p>
          <w:p w:rsidR="00F278A6" w:rsidRPr="00E77A12" w:rsidRDefault="00F278A6" w:rsidP="00F278A6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color w:val="000000"/>
                <w:sz w:val="20"/>
              </w:rPr>
              <w:t>1137 m</w:t>
            </w:r>
            <w:r w:rsidRPr="00E77A12">
              <w:rPr>
                <w:b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F278A6" w:rsidRPr="00E77A12" w:rsidRDefault="00F278A6" w:rsidP="00711A0B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</w:tcPr>
          <w:p w:rsidR="00F278A6" w:rsidRPr="00E77A12" w:rsidRDefault="00F278A6" w:rsidP="00711A0B">
            <w:pPr>
              <w:rPr>
                <w:sz w:val="20"/>
              </w:rPr>
            </w:pPr>
          </w:p>
        </w:tc>
        <w:tc>
          <w:tcPr>
            <w:tcW w:w="1757" w:type="dxa"/>
            <w:vMerge/>
          </w:tcPr>
          <w:p w:rsidR="00F278A6" w:rsidRPr="00E77A12" w:rsidRDefault="00F278A6" w:rsidP="00711A0B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</w:tcPr>
          <w:p w:rsidR="00F278A6" w:rsidRPr="00E77A12" w:rsidRDefault="00F278A6" w:rsidP="00711A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</w:tcPr>
          <w:p w:rsidR="00F278A6" w:rsidRPr="00E77A12" w:rsidRDefault="00F278A6" w:rsidP="00711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8" w:type="dxa"/>
            <w:vMerge/>
          </w:tcPr>
          <w:p w:rsidR="00F278A6" w:rsidRPr="00E77A12" w:rsidRDefault="00F278A6" w:rsidP="00711A0B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F278A6" w:rsidRPr="00E77A12" w:rsidRDefault="00F278A6" w:rsidP="00F278A6">
      <w:pPr>
        <w:jc w:val="both"/>
      </w:pPr>
    </w:p>
    <w:p w:rsidR="00F278A6" w:rsidRPr="00E77A12" w:rsidRDefault="00F278A6" w:rsidP="00F278A6">
      <w:pPr>
        <w:jc w:val="both"/>
        <w:rPr>
          <w:sz w:val="20"/>
        </w:rPr>
      </w:pPr>
      <w:r w:rsidRPr="00E77A12">
        <w:rPr>
          <w:sz w:val="20"/>
        </w:rPr>
        <w:t xml:space="preserve"> Data wywieszenia wykazu: .......................................</w:t>
      </w:r>
    </w:p>
    <w:p w:rsidR="00F278A6" w:rsidRPr="00E77A12" w:rsidRDefault="00F278A6" w:rsidP="00F278A6">
      <w:pPr>
        <w:jc w:val="both"/>
        <w:rPr>
          <w:sz w:val="20"/>
        </w:rPr>
      </w:pPr>
    </w:p>
    <w:p w:rsidR="00F278A6" w:rsidRPr="00E77A12" w:rsidRDefault="00F278A6" w:rsidP="00F278A6">
      <w:pPr>
        <w:jc w:val="both"/>
        <w:rPr>
          <w:sz w:val="20"/>
        </w:rPr>
      </w:pPr>
      <w:r w:rsidRPr="00E77A12">
        <w:rPr>
          <w:sz w:val="20"/>
        </w:rPr>
        <w:t xml:space="preserve">   Data zdjęcia wykazu: ...............................................</w:t>
      </w:r>
    </w:p>
    <w:p w:rsidR="00F278A6" w:rsidRPr="00E77A12" w:rsidRDefault="00F278A6" w:rsidP="000E1BD9">
      <w:pPr>
        <w:jc w:val="both"/>
        <w:rPr>
          <w:sz w:val="20"/>
        </w:rPr>
      </w:pPr>
    </w:p>
    <w:p w:rsidR="00F278A6" w:rsidRPr="00E77A12" w:rsidRDefault="00F278A6" w:rsidP="000E1BD9">
      <w:pPr>
        <w:jc w:val="both"/>
        <w:rPr>
          <w:sz w:val="20"/>
        </w:rPr>
      </w:pPr>
    </w:p>
    <w:p w:rsidR="00F278A6" w:rsidRPr="00E77A12" w:rsidRDefault="00F278A6" w:rsidP="000E1BD9">
      <w:pPr>
        <w:jc w:val="both"/>
        <w:rPr>
          <w:sz w:val="20"/>
        </w:rPr>
      </w:pPr>
    </w:p>
    <w:p w:rsidR="00F278A6" w:rsidRPr="00E77A12" w:rsidRDefault="00F278A6" w:rsidP="000E1BD9">
      <w:pPr>
        <w:jc w:val="both"/>
        <w:rPr>
          <w:sz w:val="20"/>
        </w:rPr>
      </w:pPr>
    </w:p>
    <w:p w:rsidR="00F278A6" w:rsidRPr="00E77A12" w:rsidRDefault="00F278A6" w:rsidP="000E1BD9">
      <w:pPr>
        <w:jc w:val="both"/>
        <w:rPr>
          <w:sz w:val="20"/>
        </w:rPr>
      </w:pPr>
    </w:p>
    <w:p w:rsidR="00F139FE" w:rsidRPr="00E77A12" w:rsidRDefault="00F139FE" w:rsidP="00F139FE">
      <w:pPr>
        <w:pStyle w:val="Tytu"/>
        <w:ind w:left="2832" w:firstLine="708"/>
        <w:jc w:val="left"/>
        <w:rPr>
          <w:rFonts w:ascii="Arial" w:hAnsi="Arial"/>
          <w:sz w:val="18"/>
        </w:rPr>
      </w:pPr>
    </w:p>
    <w:p w:rsidR="00F139FE" w:rsidRPr="00E77A12" w:rsidRDefault="00F139FE" w:rsidP="00F139FE">
      <w:pPr>
        <w:pStyle w:val="Tytu"/>
        <w:ind w:left="3540" w:firstLine="708"/>
        <w:jc w:val="left"/>
        <w:rPr>
          <w:rFonts w:ascii="Arial" w:hAnsi="Arial"/>
          <w:sz w:val="18"/>
        </w:rPr>
      </w:pPr>
      <w:r w:rsidRPr="00E77A12">
        <w:rPr>
          <w:rFonts w:ascii="Arial" w:hAnsi="Arial"/>
          <w:sz w:val="18"/>
        </w:rPr>
        <w:t>WYKAZ NIERUCHOMOŚCI WYZNACZONEJ DO SPRZEDAŻY</w:t>
      </w:r>
    </w:p>
    <w:p w:rsidR="00F139FE" w:rsidRPr="00E77A12" w:rsidRDefault="00F139FE" w:rsidP="00F139FE">
      <w:pPr>
        <w:pStyle w:val="Podtytu"/>
        <w:rPr>
          <w:rFonts w:ascii="Arial" w:hAnsi="Arial"/>
          <w:sz w:val="18"/>
        </w:rPr>
      </w:pPr>
      <w:r w:rsidRPr="00E77A12">
        <w:rPr>
          <w:rFonts w:ascii="Arial" w:hAnsi="Arial"/>
          <w:sz w:val="18"/>
        </w:rPr>
        <w:t>Załącznik do Zarządzenia Burm</w:t>
      </w:r>
      <w:r>
        <w:rPr>
          <w:rFonts w:ascii="Arial" w:hAnsi="Arial"/>
          <w:sz w:val="18"/>
        </w:rPr>
        <w:t>istrza Miasta Żagań Nr .. / 2019 z dnia … lutego 2019</w:t>
      </w:r>
      <w:r w:rsidRPr="00E77A12">
        <w:rPr>
          <w:rFonts w:ascii="Arial" w:hAnsi="Arial"/>
          <w:sz w:val="18"/>
        </w:rPr>
        <w:t xml:space="preserve"> roku</w:t>
      </w:r>
    </w:p>
    <w:p w:rsidR="00F278A6" w:rsidRPr="00E77A12" w:rsidRDefault="00F278A6" w:rsidP="00F278A6">
      <w:pPr>
        <w:jc w:val="center"/>
        <w:rPr>
          <w:sz w:val="18"/>
        </w:rPr>
      </w:pPr>
      <w:r w:rsidRPr="00E77A12">
        <w:rPr>
          <w:sz w:val="18"/>
        </w:rPr>
        <w:t>Na podstawie art.35 ustawy z dnia 21 lipca 1997 r. o gospodarce nieruchomościami Burmistrz Miasta Żagań podaje do publicznej wiadomości informację o wyznaczeniu do sprzedaży gruntu komunalnego w drodze przetargu nieograniczonego przy ul. Pogodnej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F278A6" w:rsidRPr="00E77A12" w:rsidTr="00711A0B">
        <w:trPr>
          <w:cantSplit/>
          <w:trHeight w:val="420"/>
          <w:jc w:val="center"/>
        </w:trPr>
        <w:tc>
          <w:tcPr>
            <w:tcW w:w="1238" w:type="dxa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proofErr w:type="spellStart"/>
            <w:r w:rsidRPr="00E77A12">
              <w:rPr>
                <w:b/>
                <w:sz w:val="20"/>
              </w:rPr>
              <w:t>Położ</w:t>
            </w:r>
            <w:proofErr w:type="spellEnd"/>
            <w:r w:rsidRPr="00E77A12">
              <w:rPr>
                <w:b/>
                <w:sz w:val="20"/>
              </w:rPr>
              <w:t>. gruntu</w:t>
            </w:r>
          </w:p>
        </w:tc>
        <w:tc>
          <w:tcPr>
            <w:tcW w:w="4820" w:type="dxa"/>
            <w:vMerge w:val="restart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F278A6" w:rsidRPr="00E77A12" w:rsidRDefault="00F278A6" w:rsidP="00711A0B">
            <w:pPr>
              <w:pStyle w:val="Tytu"/>
              <w:rPr>
                <w:rFonts w:ascii="Arial" w:hAnsi="Arial"/>
                <w:sz w:val="20"/>
              </w:rPr>
            </w:pPr>
            <w:r w:rsidRPr="00E77A12">
              <w:rPr>
                <w:rFonts w:ascii="Arial" w:hAnsi="Arial"/>
                <w:sz w:val="20"/>
              </w:rPr>
              <w:t xml:space="preserve">Przeznaczenie gruntu w planie </w:t>
            </w:r>
            <w:proofErr w:type="spellStart"/>
            <w:r w:rsidRPr="00E77A12">
              <w:rPr>
                <w:rFonts w:ascii="Arial" w:hAnsi="Arial"/>
                <w:sz w:val="20"/>
              </w:rPr>
              <w:t>zagospodarowa</w:t>
            </w:r>
            <w:proofErr w:type="spellEnd"/>
          </w:p>
          <w:p w:rsidR="00F278A6" w:rsidRPr="00E77A12" w:rsidRDefault="00F278A6" w:rsidP="00711A0B">
            <w:pPr>
              <w:pStyle w:val="Tytu"/>
              <w:rPr>
                <w:rFonts w:ascii="Arial" w:hAnsi="Arial"/>
                <w:b w:val="0"/>
                <w:sz w:val="20"/>
              </w:rPr>
            </w:pPr>
            <w:proofErr w:type="spellStart"/>
            <w:r w:rsidRPr="00E77A12">
              <w:rPr>
                <w:rFonts w:ascii="Arial" w:hAnsi="Arial"/>
                <w:sz w:val="20"/>
              </w:rPr>
              <w:t>nia</w:t>
            </w:r>
            <w:proofErr w:type="spellEnd"/>
            <w:r w:rsidRPr="00E77A12">
              <w:rPr>
                <w:rFonts w:ascii="Arial" w:hAnsi="Arial"/>
                <w:sz w:val="20"/>
              </w:rPr>
              <w:t xml:space="preserve"> przestrzennego</w:t>
            </w:r>
          </w:p>
        </w:tc>
        <w:tc>
          <w:tcPr>
            <w:tcW w:w="1757" w:type="dxa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Sposób zapłaty</w:t>
            </w:r>
          </w:p>
        </w:tc>
      </w:tr>
      <w:tr w:rsidR="00F278A6" w:rsidRPr="00E77A12" w:rsidTr="00711A0B">
        <w:trPr>
          <w:cantSplit/>
          <w:trHeight w:val="420"/>
          <w:jc w:val="center"/>
        </w:trPr>
        <w:tc>
          <w:tcPr>
            <w:tcW w:w="1238" w:type="dxa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Nr KW</w:t>
            </w:r>
          </w:p>
        </w:tc>
        <w:tc>
          <w:tcPr>
            <w:tcW w:w="4820" w:type="dxa"/>
            <w:vMerge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vMerge/>
          </w:tcPr>
          <w:p w:rsidR="00F278A6" w:rsidRPr="00E77A12" w:rsidRDefault="00F278A6" w:rsidP="00711A0B">
            <w:pPr>
              <w:pStyle w:val="Tytu"/>
              <w:rPr>
                <w:rFonts w:ascii="Arial" w:hAnsi="Arial"/>
                <w:sz w:val="20"/>
              </w:rPr>
            </w:pPr>
          </w:p>
        </w:tc>
        <w:tc>
          <w:tcPr>
            <w:tcW w:w="1757" w:type="dxa"/>
            <w:vMerge w:val="restart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 xml:space="preserve">Termin </w:t>
            </w:r>
            <w:proofErr w:type="spellStart"/>
            <w:r w:rsidRPr="00E77A12">
              <w:rPr>
                <w:b/>
                <w:sz w:val="20"/>
              </w:rPr>
              <w:t>zagospodarowa</w:t>
            </w:r>
            <w:proofErr w:type="spellEnd"/>
          </w:p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proofErr w:type="spellStart"/>
            <w:r w:rsidRPr="00E77A12">
              <w:rPr>
                <w:b/>
                <w:sz w:val="20"/>
              </w:rPr>
              <w:t>nia</w:t>
            </w:r>
            <w:proofErr w:type="spellEnd"/>
            <w:r w:rsidRPr="00E77A12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vMerge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Merge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</w:p>
        </w:tc>
        <w:tc>
          <w:tcPr>
            <w:tcW w:w="1578" w:type="dxa"/>
            <w:vMerge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</w:p>
        </w:tc>
      </w:tr>
      <w:tr w:rsidR="00F278A6" w:rsidRPr="00E77A12" w:rsidTr="00711A0B">
        <w:trPr>
          <w:cantSplit/>
          <w:trHeight w:val="420"/>
          <w:jc w:val="center"/>
        </w:trPr>
        <w:tc>
          <w:tcPr>
            <w:tcW w:w="1238" w:type="dxa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proofErr w:type="spellStart"/>
            <w:r w:rsidRPr="00E77A12">
              <w:rPr>
                <w:b/>
                <w:sz w:val="20"/>
              </w:rPr>
              <w:t>Nr,pow</w:t>
            </w:r>
            <w:proofErr w:type="spellEnd"/>
            <w:r w:rsidRPr="00E77A12">
              <w:rPr>
                <w:b/>
                <w:sz w:val="20"/>
              </w:rPr>
              <w:t xml:space="preserve"> dz.</w:t>
            </w:r>
          </w:p>
        </w:tc>
        <w:tc>
          <w:tcPr>
            <w:tcW w:w="4820" w:type="dxa"/>
            <w:vMerge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vMerge/>
          </w:tcPr>
          <w:p w:rsidR="00F278A6" w:rsidRPr="00E77A12" w:rsidRDefault="00F278A6" w:rsidP="00711A0B">
            <w:pPr>
              <w:pStyle w:val="Tytu"/>
              <w:rPr>
                <w:rFonts w:ascii="Arial" w:hAnsi="Arial"/>
                <w:sz w:val="20"/>
              </w:rPr>
            </w:pPr>
          </w:p>
        </w:tc>
        <w:tc>
          <w:tcPr>
            <w:tcW w:w="1757" w:type="dxa"/>
            <w:vMerge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Podatek VAT</w:t>
            </w:r>
          </w:p>
        </w:tc>
        <w:tc>
          <w:tcPr>
            <w:tcW w:w="1578" w:type="dxa"/>
            <w:vMerge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</w:p>
        </w:tc>
      </w:tr>
      <w:tr w:rsidR="00F278A6" w:rsidRPr="00E77A12" w:rsidTr="00711A0B">
        <w:trPr>
          <w:trHeight w:val="202"/>
          <w:jc w:val="center"/>
        </w:trPr>
        <w:tc>
          <w:tcPr>
            <w:tcW w:w="1238" w:type="dxa"/>
          </w:tcPr>
          <w:p w:rsidR="00F278A6" w:rsidRPr="00E77A12" w:rsidRDefault="00F278A6" w:rsidP="00711A0B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 xml:space="preserve">1 </w:t>
            </w:r>
          </w:p>
        </w:tc>
        <w:tc>
          <w:tcPr>
            <w:tcW w:w="4820" w:type="dxa"/>
          </w:tcPr>
          <w:p w:rsidR="00F278A6" w:rsidRPr="00E77A12" w:rsidRDefault="00F278A6" w:rsidP="00711A0B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2</w:t>
            </w:r>
          </w:p>
        </w:tc>
        <w:tc>
          <w:tcPr>
            <w:tcW w:w="2126" w:type="dxa"/>
          </w:tcPr>
          <w:p w:rsidR="00F278A6" w:rsidRPr="00E77A12" w:rsidRDefault="00F278A6" w:rsidP="00711A0B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3</w:t>
            </w:r>
          </w:p>
        </w:tc>
        <w:tc>
          <w:tcPr>
            <w:tcW w:w="1757" w:type="dxa"/>
          </w:tcPr>
          <w:p w:rsidR="00F278A6" w:rsidRPr="00E77A12" w:rsidRDefault="00F278A6" w:rsidP="00711A0B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4</w:t>
            </w:r>
          </w:p>
        </w:tc>
        <w:tc>
          <w:tcPr>
            <w:tcW w:w="2268" w:type="dxa"/>
          </w:tcPr>
          <w:p w:rsidR="00F278A6" w:rsidRPr="00E77A12" w:rsidRDefault="00F278A6" w:rsidP="00711A0B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5</w:t>
            </w:r>
          </w:p>
        </w:tc>
        <w:tc>
          <w:tcPr>
            <w:tcW w:w="1842" w:type="dxa"/>
          </w:tcPr>
          <w:p w:rsidR="00F278A6" w:rsidRPr="00E77A12" w:rsidRDefault="00F278A6" w:rsidP="00711A0B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6</w:t>
            </w:r>
          </w:p>
        </w:tc>
        <w:tc>
          <w:tcPr>
            <w:tcW w:w="1578" w:type="dxa"/>
          </w:tcPr>
          <w:p w:rsidR="00F278A6" w:rsidRPr="00E77A12" w:rsidRDefault="00F278A6" w:rsidP="00711A0B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7</w:t>
            </w:r>
          </w:p>
        </w:tc>
      </w:tr>
      <w:tr w:rsidR="00F278A6" w:rsidRPr="00E77A12" w:rsidTr="00711A0B">
        <w:trPr>
          <w:cantSplit/>
          <w:trHeight w:val="1688"/>
          <w:jc w:val="center"/>
        </w:trPr>
        <w:tc>
          <w:tcPr>
            <w:tcW w:w="1238" w:type="dxa"/>
          </w:tcPr>
          <w:p w:rsidR="00F278A6" w:rsidRPr="00E77A12" w:rsidRDefault="00F278A6" w:rsidP="00711A0B">
            <w:pPr>
              <w:jc w:val="center"/>
              <w:rPr>
                <w:sz w:val="20"/>
              </w:rPr>
            </w:pPr>
            <w:r w:rsidRPr="00E77A12">
              <w:rPr>
                <w:sz w:val="20"/>
              </w:rPr>
              <w:t xml:space="preserve">Żagań ul. </w:t>
            </w:r>
          </w:p>
          <w:p w:rsidR="00F278A6" w:rsidRPr="00E77A12" w:rsidRDefault="00F278A6" w:rsidP="00711A0B">
            <w:pPr>
              <w:jc w:val="center"/>
              <w:rPr>
                <w:sz w:val="20"/>
              </w:rPr>
            </w:pPr>
            <w:r w:rsidRPr="00E77A12">
              <w:rPr>
                <w:sz w:val="20"/>
              </w:rPr>
              <w:t>Pogodna strefa pośrednia</w:t>
            </w:r>
          </w:p>
        </w:tc>
        <w:tc>
          <w:tcPr>
            <w:tcW w:w="4820" w:type="dxa"/>
            <w:vMerge w:val="restart"/>
          </w:tcPr>
          <w:p w:rsidR="00F278A6" w:rsidRPr="00E77A12" w:rsidRDefault="00F278A6" w:rsidP="00711A0B">
            <w:pPr>
              <w:jc w:val="both"/>
              <w:rPr>
                <w:color w:val="000000"/>
                <w:sz w:val="18"/>
              </w:rPr>
            </w:pPr>
            <w:r w:rsidRPr="00E77A12">
              <w:rPr>
                <w:color w:val="000000"/>
                <w:sz w:val="18"/>
              </w:rPr>
              <w:t xml:space="preserve">Nieruchomość niezabudowana położona w obrębie 3 miasta, przy ul. Pogodnej. Dojazd do nieruchomości dobry drogą o nawierzchni bitumicznej – ul. Szkolną oraz bezpośrednio do nieruchomości drogą gruntową. Nieruchomość z dostępem do sieci uzbrojenia – </w:t>
            </w:r>
            <w:proofErr w:type="spellStart"/>
            <w:r w:rsidRPr="00E77A12">
              <w:rPr>
                <w:color w:val="000000"/>
                <w:sz w:val="18"/>
              </w:rPr>
              <w:t>wod-kan</w:t>
            </w:r>
            <w:proofErr w:type="spellEnd"/>
            <w:r w:rsidRPr="00E77A12">
              <w:rPr>
                <w:color w:val="000000"/>
                <w:sz w:val="18"/>
              </w:rPr>
              <w:t>, elektrycznej, gazowej. Powierzchnia nieruchomości płaska, porośnięta drzewami i  krzewami, których usunięcie należeć będzie do inwestora z uwzględnieniem obowiązujących przepisów prawa. W niewielkiej odległości od nieruchomości znajdują się punkty usługowe oraz budynki użyteczności publicznej. W odległości około 200 metrów od nieruchomości przebiega czynna linia kolejowa. Położenie nieruchomości dla określonej funkcji jest korzystne.</w:t>
            </w:r>
          </w:p>
        </w:tc>
        <w:tc>
          <w:tcPr>
            <w:tcW w:w="2126" w:type="dxa"/>
            <w:vMerge w:val="restart"/>
          </w:tcPr>
          <w:p w:rsidR="00F278A6" w:rsidRPr="00E77A12" w:rsidRDefault="00F278A6" w:rsidP="00711A0B">
            <w:pPr>
              <w:pStyle w:val="Tytu"/>
              <w:jc w:val="both"/>
              <w:rPr>
                <w:b w:val="0"/>
                <w:color w:val="000000"/>
                <w:sz w:val="18"/>
              </w:rPr>
            </w:pPr>
            <w:r w:rsidRPr="00E77A12">
              <w:rPr>
                <w:rFonts w:ascii="Arial" w:hAnsi="Arial" w:cs="Arial"/>
                <w:b w:val="0"/>
                <w:sz w:val="18"/>
              </w:rPr>
              <w:t>Funkcja nieruchomości wyznaczona obowiązującym planem zagospodarowania przestrzennego – oznaczona symbolem M2 – obszar budownictwa jednorodzinnego.</w:t>
            </w:r>
          </w:p>
        </w:tc>
        <w:tc>
          <w:tcPr>
            <w:tcW w:w="1757" w:type="dxa"/>
          </w:tcPr>
          <w:p w:rsidR="00F278A6" w:rsidRPr="00E77A12" w:rsidRDefault="00F278A6" w:rsidP="00711A0B">
            <w:pPr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F278A6" w:rsidRPr="00E77A12" w:rsidRDefault="00F278A6" w:rsidP="00711A0B">
            <w:pPr>
              <w:jc w:val="center"/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Termin złożenia wniosku nie może być krótszy niż 6 tygodni licząc od dnia wywieszenia wykazu.</w:t>
            </w:r>
          </w:p>
          <w:p w:rsidR="00F278A6" w:rsidRPr="00E77A12" w:rsidRDefault="00F278A6" w:rsidP="00711A0B">
            <w:pPr>
              <w:jc w:val="center"/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F278A6" w:rsidRPr="00E77A12" w:rsidRDefault="00F278A6" w:rsidP="00711A0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2" w:type="dxa"/>
          </w:tcPr>
          <w:p w:rsidR="00F278A6" w:rsidRPr="00E77A12" w:rsidRDefault="00F278A6" w:rsidP="00711A0B">
            <w:pPr>
              <w:jc w:val="center"/>
              <w:rPr>
                <w:b/>
                <w:color w:val="000000"/>
                <w:sz w:val="20"/>
              </w:rPr>
            </w:pPr>
          </w:p>
          <w:p w:rsidR="00F278A6" w:rsidRPr="00E77A12" w:rsidRDefault="00F139FE" w:rsidP="00711A0B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</w:t>
            </w:r>
            <w:r w:rsidR="00F278A6" w:rsidRPr="00E77A12">
              <w:rPr>
                <w:b/>
                <w:color w:val="000000"/>
                <w:sz w:val="20"/>
              </w:rPr>
              <w:t>.000,00</w:t>
            </w:r>
          </w:p>
        </w:tc>
        <w:tc>
          <w:tcPr>
            <w:tcW w:w="1578" w:type="dxa"/>
            <w:vMerge w:val="restart"/>
          </w:tcPr>
          <w:p w:rsidR="00F278A6" w:rsidRPr="00E77A12" w:rsidRDefault="00F278A6" w:rsidP="00711A0B">
            <w:pPr>
              <w:jc w:val="center"/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Należność za grunt nabywca zobowiązany jest zapłacić w całości najpóźniej przed podpisaniem umowy notarialnej.</w:t>
            </w:r>
          </w:p>
        </w:tc>
      </w:tr>
      <w:tr w:rsidR="00F278A6" w:rsidRPr="00E77A12" w:rsidTr="00711A0B">
        <w:trPr>
          <w:cantSplit/>
          <w:trHeight w:val="1686"/>
          <w:jc w:val="center"/>
        </w:trPr>
        <w:tc>
          <w:tcPr>
            <w:tcW w:w="1238" w:type="dxa"/>
          </w:tcPr>
          <w:p w:rsidR="00F278A6" w:rsidRPr="00E77A12" w:rsidRDefault="00F278A6" w:rsidP="00711A0B">
            <w:pPr>
              <w:pStyle w:val="Nagwek3"/>
              <w:rPr>
                <w:sz w:val="20"/>
              </w:rPr>
            </w:pPr>
            <w:r w:rsidRPr="00E77A12">
              <w:rPr>
                <w:sz w:val="20"/>
              </w:rPr>
              <w:t>KW Nr 46138/8</w:t>
            </w:r>
          </w:p>
        </w:tc>
        <w:tc>
          <w:tcPr>
            <w:tcW w:w="4820" w:type="dxa"/>
            <w:vMerge/>
          </w:tcPr>
          <w:p w:rsidR="00F278A6" w:rsidRPr="00E77A12" w:rsidRDefault="00F278A6" w:rsidP="00711A0B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</w:tcPr>
          <w:p w:rsidR="00F278A6" w:rsidRPr="00E77A12" w:rsidRDefault="00F278A6" w:rsidP="00711A0B">
            <w:pPr>
              <w:rPr>
                <w:sz w:val="20"/>
              </w:rPr>
            </w:pPr>
          </w:p>
        </w:tc>
        <w:tc>
          <w:tcPr>
            <w:tcW w:w="1757" w:type="dxa"/>
            <w:vMerge w:val="restart"/>
          </w:tcPr>
          <w:p w:rsidR="00F278A6" w:rsidRPr="00E77A12" w:rsidRDefault="00F278A6" w:rsidP="00711A0B">
            <w:pPr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Nie dotyczy</w:t>
            </w:r>
          </w:p>
        </w:tc>
        <w:tc>
          <w:tcPr>
            <w:tcW w:w="2268" w:type="dxa"/>
            <w:vMerge/>
          </w:tcPr>
          <w:p w:rsidR="00F278A6" w:rsidRPr="00E77A12" w:rsidRDefault="00F278A6" w:rsidP="00711A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 w:val="restart"/>
          </w:tcPr>
          <w:p w:rsidR="00F278A6" w:rsidRPr="00E77A12" w:rsidRDefault="00F278A6" w:rsidP="00711A0B">
            <w:pPr>
              <w:jc w:val="center"/>
              <w:rPr>
                <w:b/>
                <w:color w:val="000000"/>
              </w:rPr>
            </w:pPr>
            <w:r w:rsidRPr="00E77A12">
              <w:rPr>
                <w:color w:val="000000"/>
                <w:sz w:val="2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F278A6" w:rsidRPr="00E77A12" w:rsidRDefault="00F278A6" w:rsidP="00711A0B">
            <w:pPr>
              <w:jc w:val="center"/>
              <w:rPr>
                <w:color w:val="000000"/>
                <w:sz w:val="20"/>
              </w:rPr>
            </w:pPr>
          </w:p>
        </w:tc>
      </w:tr>
      <w:tr w:rsidR="00F278A6" w:rsidRPr="00E77A12" w:rsidTr="00711A0B">
        <w:trPr>
          <w:cantSplit/>
          <w:trHeight w:val="1686"/>
          <w:jc w:val="center"/>
        </w:trPr>
        <w:tc>
          <w:tcPr>
            <w:tcW w:w="1238" w:type="dxa"/>
          </w:tcPr>
          <w:p w:rsidR="00F278A6" w:rsidRPr="00E77A12" w:rsidRDefault="00F278A6" w:rsidP="00711A0B">
            <w:pPr>
              <w:pStyle w:val="Tytu"/>
              <w:rPr>
                <w:rFonts w:ascii="Arial" w:hAnsi="Arial"/>
                <w:color w:val="000000"/>
                <w:sz w:val="20"/>
              </w:rPr>
            </w:pPr>
            <w:r w:rsidRPr="00E77A12">
              <w:rPr>
                <w:rFonts w:ascii="Arial" w:hAnsi="Arial"/>
                <w:color w:val="000000"/>
                <w:sz w:val="20"/>
              </w:rPr>
              <w:t>2758/2</w:t>
            </w:r>
          </w:p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color w:val="000000"/>
                <w:sz w:val="20"/>
              </w:rPr>
              <w:t>1101 m</w:t>
            </w:r>
            <w:r w:rsidRPr="00E77A12">
              <w:rPr>
                <w:b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F278A6" w:rsidRPr="00E77A12" w:rsidRDefault="00F278A6" w:rsidP="00711A0B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</w:tcPr>
          <w:p w:rsidR="00F278A6" w:rsidRPr="00E77A12" w:rsidRDefault="00F278A6" w:rsidP="00711A0B">
            <w:pPr>
              <w:rPr>
                <w:sz w:val="20"/>
              </w:rPr>
            </w:pPr>
          </w:p>
        </w:tc>
        <w:tc>
          <w:tcPr>
            <w:tcW w:w="1757" w:type="dxa"/>
            <w:vMerge/>
          </w:tcPr>
          <w:p w:rsidR="00F278A6" w:rsidRPr="00E77A12" w:rsidRDefault="00F278A6" w:rsidP="00711A0B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</w:tcPr>
          <w:p w:rsidR="00F278A6" w:rsidRPr="00E77A12" w:rsidRDefault="00F278A6" w:rsidP="00711A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</w:tcPr>
          <w:p w:rsidR="00F278A6" w:rsidRPr="00E77A12" w:rsidRDefault="00F278A6" w:rsidP="00711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8" w:type="dxa"/>
            <w:vMerge/>
          </w:tcPr>
          <w:p w:rsidR="00F278A6" w:rsidRPr="00E77A12" w:rsidRDefault="00F278A6" w:rsidP="00711A0B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F278A6" w:rsidRPr="00E77A12" w:rsidRDefault="00F278A6" w:rsidP="00F278A6">
      <w:pPr>
        <w:jc w:val="both"/>
      </w:pPr>
    </w:p>
    <w:p w:rsidR="00F278A6" w:rsidRPr="00E77A12" w:rsidRDefault="00F278A6" w:rsidP="00F278A6">
      <w:pPr>
        <w:jc w:val="both"/>
        <w:rPr>
          <w:sz w:val="20"/>
        </w:rPr>
      </w:pPr>
      <w:r w:rsidRPr="00E77A12">
        <w:rPr>
          <w:sz w:val="20"/>
        </w:rPr>
        <w:t xml:space="preserve"> Data wywieszenia wykazu: .......................................</w:t>
      </w:r>
    </w:p>
    <w:p w:rsidR="00F278A6" w:rsidRPr="00E77A12" w:rsidRDefault="00F278A6" w:rsidP="00F278A6">
      <w:pPr>
        <w:jc w:val="both"/>
        <w:rPr>
          <w:sz w:val="20"/>
        </w:rPr>
      </w:pPr>
    </w:p>
    <w:p w:rsidR="00F278A6" w:rsidRPr="00E77A12" w:rsidRDefault="00F278A6" w:rsidP="00F278A6">
      <w:pPr>
        <w:jc w:val="both"/>
        <w:rPr>
          <w:sz w:val="20"/>
        </w:rPr>
      </w:pPr>
      <w:r w:rsidRPr="00E77A12">
        <w:rPr>
          <w:sz w:val="20"/>
        </w:rPr>
        <w:t xml:space="preserve">   Data zdjęcia wykazu: ...............................................</w:t>
      </w:r>
    </w:p>
    <w:p w:rsidR="00F278A6" w:rsidRPr="00E77A12" w:rsidRDefault="00F278A6" w:rsidP="00F278A6">
      <w:pPr>
        <w:jc w:val="both"/>
        <w:rPr>
          <w:sz w:val="20"/>
        </w:rPr>
      </w:pPr>
    </w:p>
    <w:p w:rsidR="00F278A6" w:rsidRPr="00E77A12" w:rsidRDefault="00F278A6" w:rsidP="00F278A6">
      <w:pPr>
        <w:jc w:val="both"/>
        <w:rPr>
          <w:sz w:val="20"/>
        </w:rPr>
      </w:pPr>
    </w:p>
    <w:p w:rsidR="00F278A6" w:rsidRPr="00E77A12" w:rsidRDefault="00F278A6" w:rsidP="00F278A6">
      <w:pPr>
        <w:jc w:val="both"/>
        <w:rPr>
          <w:sz w:val="20"/>
        </w:rPr>
      </w:pPr>
    </w:p>
    <w:p w:rsidR="00F278A6" w:rsidRDefault="00F278A6" w:rsidP="00F278A6">
      <w:pPr>
        <w:jc w:val="both"/>
        <w:rPr>
          <w:sz w:val="20"/>
        </w:rPr>
      </w:pPr>
    </w:p>
    <w:p w:rsidR="00E77A12" w:rsidRDefault="00E77A12" w:rsidP="00F278A6">
      <w:pPr>
        <w:jc w:val="both"/>
        <w:rPr>
          <w:sz w:val="20"/>
        </w:rPr>
      </w:pPr>
    </w:p>
    <w:p w:rsidR="00E77A12" w:rsidRDefault="00E77A12" w:rsidP="00F278A6">
      <w:pPr>
        <w:jc w:val="both"/>
        <w:rPr>
          <w:sz w:val="20"/>
        </w:rPr>
      </w:pPr>
    </w:p>
    <w:p w:rsidR="00E77A12" w:rsidRPr="00E77A12" w:rsidRDefault="00E77A12" w:rsidP="00F278A6">
      <w:pPr>
        <w:jc w:val="both"/>
        <w:rPr>
          <w:sz w:val="20"/>
        </w:rPr>
      </w:pPr>
    </w:p>
    <w:p w:rsidR="00F139FE" w:rsidRPr="00E77A12" w:rsidRDefault="00F139FE" w:rsidP="00F139FE">
      <w:pPr>
        <w:pStyle w:val="Tytu"/>
        <w:ind w:left="2832" w:firstLine="708"/>
        <w:jc w:val="left"/>
        <w:rPr>
          <w:rFonts w:ascii="Arial" w:hAnsi="Arial"/>
          <w:sz w:val="18"/>
        </w:rPr>
      </w:pPr>
    </w:p>
    <w:p w:rsidR="00F139FE" w:rsidRPr="00E77A12" w:rsidRDefault="00F139FE" w:rsidP="00F139FE">
      <w:pPr>
        <w:pStyle w:val="Tytu"/>
        <w:ind w:left="3540" w:firstLine="708"/>
        <w:jc w:val="left"/>
        <w:rPr>
          <w:rFonts w:ascii="Arial" w:hAnsi="Arial"/>
          <w:sz w:val="18"/>
        </w:rPr>
      </w:pPr>
      <w:r w:rsidRPr="00E77A12">
        <w:rPr>
          <w:rFonts w:ascii="Arial" w:hAnsi="Arial"/>
          <w:sz w:val="18"/>
        </w:rPr>
        <w:t>WYKAZ NIERUCHOMOŚCI WYZNACZONEJ DO SPRZEDAŻY</w:t>
      </w:r>
    </w:p>
    <w:p w:rsidR="00F139FE" w:rsidRPr="00E77A12" w:rsidRDefault="00F139FE" w:rsidP="00F139FE">
      <w:pPr>
        <w:pStyle w:val="Podtytu"/>
        <w:rPr>
          <w:rFonts w:ascii="Arial" w:hAnsi="Arial"/>
          <w:sz w:val="18"/>
        </w:rPr>
      </w:pPr>
      <w:r w:rsidRPr="00E77A12">
        <w:rPr>
          <w:rFonts w:ascii="Arial" w:hAnsi="Arial"/>
          <w:sz w:val="18"/>
        </w:rPr>
        <w:t>Załącznik do Zarządzenia Burm</w:t>
      </w:r>
      <w:r>
        <w:rPr>
          <w:rFonts w:ascii="Arial" w:hAnsi="Arial"/>
          <w:sz w:val="18"/>
        </w:rPr>
        <w:t>istrza Miasta Żagań Nr .. / 2019 z dnia … lutego 2019</w:t>
      </w:r>
      <w:r w:rsidRPr="00E77A12">
        <w:rPr>
          <w:rFonts w:ascii="Arial" w:hAnsi="Arial"/>
          <w:sz w:val="18"/>
        </w:rPr>
        <w:t xml:space="preserve"> roku</w:t>
      </w:r>
    </w:p>
    <w:p w:rsidR="00F278A6" w:rsidRPr="00E77A12" w:rsidRDefault="00F278A6" w:rsidP="00F278A6">
      <w:pPr>
        <w:jc w:val="center"/>
        <w:rPr>
          <w:sz w:val="18"/>
        </w:rPr>
      </w:pPr>
      <w:r w:rsidRPr="00E77A12">
        <w:rPr>
          <w:sz w:val="18"/>
        </w:rPr>
        <w:t>Na podstawie art.35 ustawy z dnia 21 lipca 1997 r. o gospodarce nieruchomościami Burmistrz Miasta Żagań podaje do publicznej wiadomości informację o wyznaczeniu do sprzedaży gruntu komunalnego w drodze przetargu nieograniczonego przy ul. Pogodnej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F278A6" w:rsidRPr="00E77A12" w:rsidTr="00711A0B">
        <w:trPr>
          <w:cantSplit/>
          <w:trHeight w:val="420"/>
          <w:jc w:val="center"/>
        </w:trPr>
        <w:tc>
          <w:tcPr>
            <w:tcW w:w="1238" w:type="dxa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proofErr w:type="spellStart"/>
            <w:r w:rsidRPr="00E77A12">
              <w:rPr>
                <w:b/>
                <w:sz w:val="20"/>
              </w:rPr>
              <w:t>Położ</w:t>
            </w:r>
            <w:proofErr w:type="spellEnd"/>
            <w:r w:rsidRPr="00E77A12">
              <w:rPr>
                <w:b/>
                <w:sz w:val="20"/>
              </w:rPr>
              <w:t>. gruntu</w:t>
            </w:r>
          </w:p>
        </w:tc>
        <w:tc>
          <w:tcPr>
            <w:tcW w:w="4820" w:type="dxa"/>
            <w:vMerge w:val="restart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F278A6" w:rsidRPr="00E77A12" w:rsidRDefault="00F278A6" w:rsidP="00711A0B">
            <w:pPr>
              <w:pStyle w:val="Tytu"/>
              <w:rPr>
                <w:rFonts w:ascii="Arial" w:hAnsi="Arial"/>
                <w:sz w:val="20"/>
              </w:rPr>
            </w:pPr>
            <w:r w:rsidRPr="00E77A12">
              <w:rPr>
                <w:rFonts w:ascii="Arial" w:hAnsi="Arial"/>
                <w:sz w:val="20"/>
              </w:rPr>
              <w:t xml:space="preserve">Przeznaczenie gruntu w planie </w:t>
            </w:r>
            <w:proofErr w:type="spellStart"/>
            <w:r w:rsidRPr="00E77A12">
              <w:rPr>
                <w:rFonts w:ascii="Arial" w:hAnsi="Arial"/>
                <w:sz w:val="20"/>
              </w:rPr>
              <w:t>zagospodarowa</w:t>
            </w:r>
            <w:proofErr w:type="spellEnd"/>
          </w:p>
          <w:p w:rsidR="00F278A6" w:rsidRPr="00E77A12" w:rsidRDefault="00F278A6" w:rsidP="00711A0B">
            <w:pPr>
              <w:pStyle w:val="Tytu"/>
              <w:rPr>
                <w:rFonts w:ascii="Arial" w:hAnsi="Arial"/>
                <w:b w:val="0"/>
                <w:sz w:val="20"/>
              </w:rPr>
            </w:pPr>
            <w:proofErr w:type="spellStart"/>
            <w:r w:rsidRPr="00E77A12">
              <w:rPr>
                <w:rFonts w:ascii="Arial" w:hAnsi="Arial"/>
                <w:sz w:val="20"/>
              </w:rPr>
              <w:t>nia</w:t>
            </w:r>
            <w:proofErr w:type="spellEnd"/>
            <w:r w:rsidRPr="00E77A12">
              <w:rPr>
                <w:rFonts w:ascii="Arial" w:hAnsi="Arial"/>
                <w:sz w:val="20"/>
              </w:rPr>
              <w:t xml:space="preserve"> przestrzennego</w:t>
            </w:r>
          </w:p>
        </w:tc>
        <w:tc>
          <w:tcPr>
            <w:tcW w:w="1757" w:type="dxa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Sposób zapłaty</w:t>
            </w:r>
          </w:p>
        </w:tc>
      </w:tr>
      <w:tr w:rsidR="00F278A6" w:rsidRPr="00E77A12" w:rsidTr="00711A0B">
        <w:trPr>
          <w:cantSplit/>
          <w:trHeight w:val="420"/>
          <w:jc w:val="center"/>
        </w:trPr>
        <w:tc>
          <w:tcPr>
            <w:tcW w:w="1238" w:type="dxa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Nr KW</w:t>
            </w:r>
          </w:p>
        </w:tc>
        <w:tc>
          <w:tcPr>
            <w:tcW w:w="4820" w:type="dxa"/>
            <w:vMerge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vMerge/>
          </w:tcPr>
          <w:p w:rsidR="00F278A6" w:rsidRPr="00E77A12" w:rsidRDefault="00F278A6" w:rsidP="00711A0B">
            <w:pPr>
              <w:pStyle w:val="Tytu"/>
              <w:rPr>
                <w:rFonts w:ascii="Arial" w:hAnsi="Arial"/>
                <w:sz w:val="20"/>
              </w:rPr>
            </w:pPr>
          </w:p>
        </w:tc>
        <w:tc>
          <w:tcPr>
            <w:tcW w:w="1757" w:type="dxa"/>
            <w:vMerge w:val="restart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 xml:space="preserve">Termin </w:t>
            </w:r>
            <w:proofErr w:type="spellStart"/>
            <w:r w:rsidRPr="00E77A12">
              <w:rPr>
                <w:b/>
                <w:sz w:val="20"/>
              </w:rPr>
              <w:t>zagospodarowa</w:t>
            </w:r>
            <w:proofErr w:type="spellEnd"/>
          </w:p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proofErr w:type="spellStart"/>
            <w:r w:rsidRPr="00E77A12">
              <w:rPr>
                <w:b/>
                <w:sz w:val="20"/>
              </w:rPr>
              <w:t>nia</w:t>
            </w:r>
            <w:proofErr w:type="spellEnd"/>
            <w:r w:rsidRPr="00E77A12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vMerge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Merge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</w:p>
        </w:tc>
        <w:tc>
          <w:tcPr>
            <w:tcW w:w="1578" w:type="dxa"/>
            <w:vMerge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</w:p>
        </w:tc>
      </w:tr>
      <w:tr w:rsidR="00F278A6" w:rsidRPr="00E77A12" w:rsidTr="00711A0B">
        <w:trPr>
          <w:cantSplit/>
          <w:trHeight w:val="420"/>
          <w:jc w:val="center"/>
        </w:trPr>
        <w:tc>
          <w:tcPr>
            <w:tcW w:w="1238" w:type="dxa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proofErr w:type="spellStart"/>
            <w:r w:rsidRPr="00E77A12">
              <w:rPr>
                <w:b/>
                <w:sz w:val="20"/>
              </w:rPr>
              <w:t>Nr,pow</w:t>
            </w:r>
            <w:proofErr w:type="spellEnd"/>
            <w:r w:rsidRPr="00E77A12">
              <w:rPr>
                <w:b/>
                <w:sz w:val="20"/>
              </w:rPr>
              <w:t xml:space="preserve"> dz.</w:t>
            </w:r>
          </w:p>
        </w:tc>
        <w:tc>
          <w:tcPr>
            <w:tcW w:w="4820" w:type="dxa"/>
            <w:vMerge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vMerge/>
          </w:tcPr>
          <w:p w:rsidR="00F278A6" w:rsidRPr="00E77A12" w:rsidRDefault="00F278A6" w:rsidP="00711A0B">
            <w:pPr>
              <w:pStyle w:val="Tytu"/>
              <w:rPr>
                <w:rFonts w:ascii="Arial" w:hAnsi="Arial"/>
                <w:sz w:val="20"/>
              </w:rPr>
            </w:pPr>
          </w:p>
        </w:tc>
        <w:tc>
          <w:tcPr>
            <w:tcW w:w="1757" w:type="dxa"/>
            <w:vMerge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Podatek VAT</w:t>
            </w:r>
          </w:p>
        </w:tc>
        <w:tc>
          <w:tcPr>
            <w:tcW w:w="1578" w:type="dxa"/>
            <w:vMerge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</w:p>
        </w:tc>
      </w:tr>
      <w:tr w:rsidR="00F278A6" w:rsidRPr="00E77A12" w:rsidTr="00711A0B">
        <w:trPr>
          <w:trHeight w:val="202"/>
          <w:jc w:val="center"/>
        </w:trPr>
        <w:tc>
          <w:tcPr>
            <w:tcW w:w="1238" w:type="dxa"/>
          </w:tcPr>
          <w:p w:rsidR="00F278A6" w:rsidRPr="00E77A12" w:rsidRDefault="00F278A6" w:rsidP="00711A0B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 xml:space="preserve">1 </w:t>
            </w:r>
          </w:p>
        </w:tc>
        <w:tc>
          <w:tcPr>
            <w:tcW w:w="4820" w:type="dxa"/>
          </w:tcPr>
          <w:p w:rsidR="00F278A6" w:rsidRPr="00E77A12" w:rsidRDefault="00F278A6" w:rsidP="00711A0B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2</w:t>
            </w:r>
          </w:p>
        </w:tc>
        <w:tc>
          <w:tcPr>
            <w:tcW w:w="2126" w:type="dxa"/>
          </w:tcPr>
          <w:p w:rsidR="00F278A6" w:rsidRPr="00E77A12" w:rsidRDefault="00F278A6" w:rsidP="00711A0B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3</w:t>
            </w:r>
          </w:p>
        </w:tc>
        <w:tc>
          <w:tcPr>
            <w:tcW w:w="1757" w:type="dxa"/>
          </w:tcPr>
          <w:p w:rsidR="00F278A6" w:rsidRPr="00E77A12" w:rsidRDefault="00F278A6" w:rsidP="00711A0B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4</w:t>
            </w:r>
          </w:p>
        </w:tc>
        <w:tc>
          <w:tcPr>
            <w:tcW w:w="2268" w:type="dxa"/>
          </w:tcPr>
          <w:p w:rsidR="00F278A6" w:rsidRPr="00E77A12" w:rsidRDefault="00F278A6" w:rsidP="00711A0B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5</w:t>
            </w:r>
          </w:p>
        </w:tc>
        <w:tc>
          <w:tcPr>
            <w:tcW w:w="1842" w:type="dxa"/>
          </w:tcPr>
          <w:p w:rsidR="00F278A6" w:rsidRPr="00E77A12" w:rsidRDefault="00F278A6" w:rsidP="00711A0B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6</w:t>
            </w:r>
          </w:p>
        </w:tc>
        <w:tc>
          <w:tcPr>
            <w:tcW w:w="1578" w:type="dxa"/>
          </w:tcPr>
          <w:p w:rsidR="00F278A6" w:rsidRPr="00E77A12" w:rsidRDefault="00F278A6" w:rsidP="00711A0B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7</w:t>
            </w:r>
          </w:p>
        </w:tc>
      </w:tr>
      <w:tr w:rsidR="00F278A6" w:rsidRPr="00E77A12" w:rsidTr="00711A0B">
        <w:trPr>
          <w:cantSplit/>
          <w:trHeight w:val="1688"/>
          <w:jc w:val="center"/>
        </w:trPr>
        <w:tc>
          <w:tcPr>
            <w:tcW w:w="1238" w:type="dxa"/>
          </w:tcPr>
          <w:p w:rsidR="00F278A6" w:rsidRPr="00E77A12" w:rsidRDefault="00F278A6" w:rsidP="00711A0B">
            <w:pPr>
              <w:jc w:val="center"/>
              <w:rPr>
                <w:sz w:val="20"/>
              </w:rPr>
            </w:pPr>
            <w:r w:rsidRPr="00E77A12">
              <w:rPr>
                <w:sz w:val="20"/>
              </w:rPr>
              <w:t xml:space="preserve">Żagań ul. </w:t>
            </w:r>
          </w:p>
          <w:p w:rsidR="00F278A6" w:rsidRPr="00E77A12" w:rsidRDefault="00F278A6" w:rsidP="00711A0B">
            <w:pPr>
              <w:jc w:val="center"/>
              <w:rPr>
                <w:sz w:val="20"/>
              </w:rPr>
            </w:pPr>
            <w:r w:rsidRPr="00E77A12">
              <w:rPr>
                <w:sz w:val="20"/>
              </w:rPr>
              <w:t>Pogodna strefa pośrednia</w:t>
            </w:r>
          </w:p>
        </w:tc>
        <w:tc>
          <w:tcPr>
            <w:tcW w:w="4820" w:type="dxa"/>
            <w:vMerge w:val="restart"/>
          </w:tcPr>
          <w:p w:rsidR="00F278A6" w:rsidRPr="00E77A12" w:rsidRDefault="00F278A6" w:rsidP="00F278A6">
            <w:pPr>
              <w:jc w:val="both"/>
              <w:rPr>
                <w:color w:val="000000"/>
                <w:sz w:val="18"/>
              </w:rPr>
            </w:pPr>
            <w:r w:rsidRPr="00E77A12">
              <w:rPr>
                <w:color w:val="000000"/>
                <w:sz w:val="18"/>
              </w:rPr>
              <w:t xml:space="preserve">Nieruchomość niezabudowana położona w obrębie 3 miasta, przy ul. Pogodnej. Dojazd do nieruchomości dobry drogą o nawierzchni bitumicznej – ul. Szkolną oraz bezpośrednio do nieruchomości drogą gruntową. Nieruchomość z dostępem do sieci uzbrojenia – </w:t>
            </w:r>
            <w:proofErr w:type="spellStart"/>
            <w:r w:rsidRPr="00E77A12">
              <w:rPr>
                <w:color w:val="000000"/>
                <w:sz w:val="18"/>
              </w:rPr>
              <w:t>wod-kan</w:t>
            </w:r>
            <w:proofErr w:type="spellEnd"/>
            <w:r w:rsidRPr="00E77A12">
              <w:rPr>
                <w:color w:val="000000"/>
                <w:sz w:val="18"/>
              </w:rPr>
              <w:t>, elektrycznej, gazowej. Powierzchnia nieruchomości płaska, porośnięta drzewami i  krzewami, których usunięcie należeć będzie do inwestora z uwzględnieniem obowiązujących przepisów prawa. W niewielkiej odległości od nieruchomości znajdują się punkty usługowe oraz budynki użyteczności publicznej. W odległości około 200 metrów od nieruchomości przebiega czynna linia kolejowa. Położenie nieruchomości dla określonej funkcji jest korzystne.</w:t>
            </w:r>
          </w:p>
        </w:tc>
        <w:tc>
          <w:tcPr>
            <w:tcW w:w="2126" w:type="dxa"/>
            <w:vMerge w:val="restart"/>
          </w:tcPr>
          <w:p w:rsidR="00F278A6" w:rsidRPr="00E77A12" w:rsidRDefault="00F278A6" w:rsidP="00711A0B">
            <w:pPr>
              <w:pStyle w:val="Tytu"/>
              <w:jc w:val="both"/>
              <w:rPr>
                <w:b w:val="0"/>
                <w:color w:val="000000"/>
                <w:sz w:val="18"/>
              </w:rPr>
            </w:pPr>
            <w:r w:rsidRPr="00E77A12">
              <w:rPr>
                <w:rFonts w:ascii="Arial" w:hAnsi="Arial" w:cs="Arial"/>
                <w:b w:val="0"/>
                <w:sz w:val="18"/>
              </w:rPr>
              <w:t>Funkcja nieruchomości wyznaczona obowiązującym planem zagospodarowania przestrzennego – oznaczona symbolem M2 – obszar budownictwa jednorodzinnego.</w:t>
            </w:r>
          </w:p>
        </w:tc>
        <w:tc>
          <w:tcPr>
            <w:tcW w:w="1757" w:type="dxa"/>
          </w:tcPr>
          <w:p w:rsidR="00F278A6" w:rsidRPr="00E77A12" w:rsidRDefault="00F278A6" w:rsidP="00711A0B">
            <w:pPr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F278A6" w:rsidRPr="00E77A12" w:rsidRDefault="00F278A6" w:rsidP="00711A0B">
            <w:pPr>
              <w:jc w:val="center"/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Termin złożenia wniosku nie może być krótszy niż 6 tygodni licząc od dnia wywieszenia wykazu.</w:t>
            </w:r>
          </w:p>
          <w:p w:rsidR="00F278A6" w:rsidRPr="00E77A12" w:rsidRDefault="00F278A6" w:rsidP="00711A0B">
            <w:pPr>
              <w:jc w:val="center"/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F278A6" w:rsidRPr="00E77A12" w:rsidRDefault="00F278A6" w:rsidP="00711A0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2" w:type="dxa"/>
          </w:tcPr>
          <w:p w:rsidR="00F278A6" w:rsidRPr="00E77A12" w:rsidRDefault="00F278A6" w:rsidP="00711A0B">
            <w:pPr>
              <w:jc w:val="center"/>
              <w:rPr>
                <w:b/>
                <w:color w:val="000000"/>
                <w:sz w:val="20"/>
              </w:rPr>
            </w:pPr>
          </w:p>
          <w:p w:rsidR="00F278A6" w:rsidRPr="00E77A12" w:rsidRDefault="00F139FE" w:rsidP="00E77A12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84</w:t>
            </w:r>
            <w:r w:rsidR="00F278A6" w:rsidRPr="00E77A12">
              <w:rPr>
                <w:b/>
                <w:color w:val="000000"/>
                <w:sz w:val="20"/>
              </w:rPr>
              <w:t>.000,00</w:t>
            </w:r>
          </w:p>
        </w:tc>
        <w:tc>
          <w:tcPr>
            <w:tcW w:w="1578" w:type="dxa"/>
            <w:vMerge w:val="restart"/>
          </w:tcPr>
          <w:p w:rsidR="00F278A6" w:rsidRPr="00E77A12" w:rsidRDefault="00F278A6" w:rsidP="00711A0B">
            <w:pPr>
              <w:jc w:val="center"/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Należność za grunt nabywca zobowiązany jest zapłacić w całości najpóźniej przed podpisaniem umowy notarialnej.</w:t>
            </w:r>
          </w:p>
        </w:tc>
      </w:tr>
      <w:tr w:rsidR="00F278A6" w:rsidRPr="00E77A12" w:rsidTr="00711A0B">
        <w:trPr>
          <w:cantSplit/>
          <w:trHeight w:val="1686"/>
          <w:jc w:val="center"/>
        </w:trPr>
        <w:tc>
          <w:tcPr>
            <w:tcW w:w="1238" w:type="dxa"/>
          </w:tcPr>
          <w:p w:rsidR="00F278A6" w:rsidRPr="00E77A12" w:rsidRDefault="00F278A6" w:rsidP="00711A0B">
            <w:pPr>
              <w:pStyle w:val="Nagwek3"/>
              <w:rPr>
                <w:sz w:val="20"/>
              </w:rPr>
            </w:pPr>
            <w:r w:rsidRPr="00E77A12">
              <w:rPr>
                <w:sz w:val="20"/>
              </w:rPr>
              <w:t>KW Nr 46138/8</w:t>
            </w:r>
          </w:p>
        </w:tc>
        <w:tc>
          <w:tcPr>
            <w:tcW w:w="4820" w:type="dxa"/>
            <w:vMerge/>
          </w:tcPr>
          <w:p w:rsidR="00F278A6" w:rsidRPr="00E77A12" w:rsidRDefault="00F278A6" w:rsidP="00711A0B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</w:tcPr>
          <w:p w:rsidR="00F278A6" w:rsidRPr="00E77A12" w:rsidRDefault="00F278A6" w:rsidP="00711A0B">
            <w:pPr>
              <w:rPr>
                <w:sz w:val="20"/>
              </w:rPr>
            </w:pPr>
          </w:p>
        </w:tc>
        <w:tc>
          <w:tcPr>
            <w:tcW w:w="1757" w:type="dxa"/>
            <w:vMerge w:val="restart"/>
          </w:tcPr>
          <w:p w:rsidR="00F278A6" w:rsidRPr="00E77A12" w:rsidRDefault="00F278A6" w:rsidP="00711A0B">
            <w:pPr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Nie doty</w:t>
            </w:r>
            <w:bookmarkStart w:id="0" w:name="_GoBack"/>
            <w:bookmarkEnd w:id="0"/>
            <w:r w:rsidRPr="00E77A12">
              <w:rPr>
                <w:color w:val="000000"/>
                <w:sz w:val="20"/>
              </w:rPr>
              <w:t>czy</w:t>
            </w:r>
          </w:p>
        </w:tc>
        <w:tc>
          <w:tcPr>
            <w:tcW w:w="2268" w:type="dxa"/>
            <w:vMerge/>
          </w:tcPr>
          <w:p w:rsidR="00F278A6" w:rsidRPr="00E77A12" w:rsidRDefault="00F278A6" w:rsidP="00711A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 w:val="restart"/>
          </w:tcPr>
          <w:p w:rsidR="00F278A6" w:rsidRPr="00E77A12" w:rsidRDefault="00F278A6" w:rsidP="00711A0B">
            <w:pPr>
              <w:jc w:val="center"/>
              <w:rPr>
                <w:b/>
                <w:color w:val="000000"/>
              </w:rPr>
            </w:pPr>
            <w:r w:rsidRPr="00E77A12">
              <w:rPr>
                <w:color w:val="000000"/>
                <w:sz w:val="2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F278A6" w:rsidRPr="00E77A12" w:rsidRDefault="00F278A6" w:rsidP="00711A0B">
            <w:pPr>
              <w:jc w:val="center"/>
              <w:rPr>
                <w:color w:val="000000"/>
                <w:sz w:val="20"/>
              </w:rPr>
            </w:pPr>
          </w:p>
        </w:tc>
      </w:tr>
      <w:tr w:rsidR="00F278A6" w:rsidRPr="00E77A12" w:rsidTr="00711A0B">
        <w:trPr>
          <w:cantSplit/>
          <w:trHeight w:val="1686"/>
          <w:jc w:val="center"/>
        </w:trPr>
        <w:tc>
          <w:tcPr>
            <w:tcW w:w="1238" w:type="dxa"/>
          </w:tcPr>
          <w:p w:rsidR="00F278A6" w:rsidRPr="00E77A12" w:rsidRDefault="00F278A6" w:rsidP="00711A0B">
            <w:pPr>
              <w:pStyle w:val="Tytu"/>
              <w:rPr>
                <w:rFonts w:ascii="Arial" w:hAnsi="Arial"/>
                <w:color w:val="000000"/>
                <w:sz w:val="20"/>
              </w:rPr>
            </w:pPr>
            <w:r w:rsidRPr="00E77A12">
              <w:rPr>
                <w:rFonts w:ascii="Arial" w:hAnsi="Arial"/>
                <w:color w:val="000000"/>
                <w:sz w:val="20"/>
              </w:rPr>
              <w:t>2758/18</w:t>
            </w:r>
          </w:p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color w:val="000000"/>
                <w:sz w:val="20"/>
              </w:rPr>
              <w:t>1077 m</w:t>
            </w:r>
            <w:r w:rsidRPr="00E77A12">
              <w:rPr>
                <w:b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F278A6" w:rsidRPr="00E77A12" w:rsidRDefault="00F278A6" w:rsidP="00711A0B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</w:tcPr>
          <w:p w:rsidR="00F278A6" w:rsidRPr="00E77A12" w:rsidRDefault="00F278A6" w:rsidP="00711A0B">
            <w:pPr>
              <w:rPr>
                <w:sz w:val="20"/>
              </w:rPr>
            </w:pPr>
          </w:p>
        </w:tc>
        <w:tc>
          <w:tcPr>
            <w:tcW w:w="1757" w:type="dxa"/>
            <w:vMerge/>
          </w:tcPr>
          <w:p w:rsidR="00F278A6" w:rsidRPr="00E77A12" w:rsidRDefault="00F278A6" w:rsidP="00711A0B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</w:tcPr>
          <w:p w:rsidR="00F278A6" w:rsidRPr="00E77A12" w:rsidRDefault="00F278A6" w:rsidP="00711A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</w:tcPr>
          <w:p w:rsidR="00F278A6" w:rsidRPr="00E77A12" w:rsidRDefault="00F278A6" w:rsidP="00711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8" w:type="dxa"/>
            <w:vMerge/>
          </w:tcPr>
          <w:p w:rsidR="00F278A6" w:rsidRPr="00E77A12" w:rsidRDefault="00F278A6" w:rsidP="00711A0B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F278A6" w:rsidRPr="00E77A12" w:rsidRDefault="00F278A6" w:rsidP="00F278A6">
      <w:pPr>
        <w:jc w:val="both"/>
      </w:pPr>
    </w:p>
    <w:p w:rsidR="00F278A6" w:rsidRPr="00E77A12" w:rsidRDefault="00F278A6" w:rsidP="00F278A6">
      <w:pPr>
        <w:jc w:val="both"/>
        <w:rPr>
          <w:sz w:val="20"/>
        </w:rPr>
      </w:pPr>
      <w:r w:rsidRPr="00E77A12">
        <w:rPr>
          <w:sz w:val="20"/>
        </w:rPr>
        <w:t xml:space="preserve"> Data wywieszenia wykazu: .......................................</w:t>
      </w:r>
    </w:p>
    <w:p w:rsidR="00F278A6" w:rsidRPr="00E77A12" w:rsidRDefault="00F278A6" w:rsidP="00F278A6">
      <w:pPr>
        <w:jc w:val="both"/>
        <w:rPr>
          <w:sz w:val="20"/>
        </w:rPr>
      </w:pPr>
    </w:p>
    <w:p w:rsidR="00F278A6" w:rsidRPr="00E77A12" w:rsidRDefault="00F278A6" w:rsidP="00F278A6">
      <w:pPr>
        <w:jc w:val="both"/>
        <w:rPr>
          <w:sz w:val="20"/>
        </w:rPr>
      </w:pPr>
      <w:r w:rsidRPr="00E77A12">
        <w:rPr>
          <w:sz w:val="20"/>
        </w:rPr>
        <w:t xml:space="preserve">   Data zdjęcia wykazu: ...............................................</w:t>
      </w:r>
    </w:p>
    <w:p w:rsidR="00F278A6" w:rsidRDefault="00F278A6" w:rsidP="00F278A6">
      <w:pPr>
        <w:jc w:val="both"/>
      </w:pPr>
    </w:p>
    <w:p w:rsidR="00F278A6" w:rsidRDefault="00F278A6" w:rsidP="00F278A6"/>
    <w:p w:rsidR="00F278A6" w:rsidRDefault="00F278A6" w:rsidP="00F278A6"/>
    <w:p w:rsidR="00F278A6" w:rsidRDefault="00F278A6" w:rsidP="00F278A6"/>
    <w:p w:rsidR="00F278A6" w:rsidRDefault="00F278A6" w:rsidP="00F278A6">
      <w:pPr>
        <w:jc w:val="both"/>
      </w:pPr>
    </w:p>
    <w:p w:rsidR="00F278A6" w:rsidRDefault="00F278A6" w:rsidP="000E1BD9">
      <w:pPr>
        <w:jc w:val="both"/>
      </w:pPr>
    </w:p>
    <w:p w:rsidR="00142F1C" w:rsidRDefault="00142F1C" w:rsidP="00142F1C">
      <w:pPr>
        <w:pStyle w:val="Tytu"/>
        <w:ind w:left="2832" w:firstLine="708"/>
        <w:jc w:val="left"/>
        <w:rPr>
          <w:rFonts w:ascii="Arial" w:hAnsi="Arial"/>
          <w:sz w:val="20"/>
        </w:rPr>
      </w:pPr>
    </w:p>
    <w:sectPr w:rsidR="00142F1C" w:rsidSect="000E1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1BD9"/>
    <w:rsid w:val="00001F2C"/>
    <w:rsid w:val="000E1BD9"/>
    <w:rsid w:val="00142F1C"/>
    <w:rsid w:val="00295E0F"/>
    <w:rsid w:val="004571BA"/>
    <w:rsid w:val="00483F22"/>
    <w:rsid w:val="005C4BBF"/>
    <w:rsid w:val="005C73A7"/>
    <w:rsid w:val="005F56B8"/>
    <w:rsid w:val="006B5C0B"/>
    <w:rsid w:val="006C7803"/>
    <w:rsid w:val="006E60AB"/>
    <w:rsid w:val="008573F8"/>
    <w:rsid w:val="009B65EC"/>
    <w:rsid w:val="00A6206B"/>
    <w:rsid w:val="00A71B3D"/>
    <w:rsid w:val="00B92793"/>
    <w:rsid w:val="00C327E8"/>
    <w:rsid w:val="00C53040"/>
    <w:rsid w:val="00D31F79"/>
    <w:rsid w:val="00D54171"/>
    <w:rsid w:val="00E77A12"/>
    <w:rsid w:val="00F139FE"/>
    <w:rsid w:val="00F278A6"/>
    <w:rsid w:val="00F6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0285B-1E54-4548-B189-1EB4A818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BD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BD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BD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E1BD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E1B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BD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0E1B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0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0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1308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11</cp:revision>
  <cp:lastPrinted>2019-01-29T13:16:00Z</cp:lastPrinted>
  <dcterms:created xsi:type="dcterms:W3CDTF">2015-04-29T09:35:00Z</dcterms:created>
  <dcterms:modified xsi:type="dcterms:W3CDTF">2019-01-29T13:16:00Z</dcterms:modified>
</cp:coreProperties>
</file>