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A5" w:rsidRPr="004B57E4" w:rsidRDefault="009568A5" w:rsidP="009568A5">
      <w:pPr>
        <w:pStyle w:val="Nagwek7"/>
        <w:rPr>
          <w:rFonts w:asciiTheme="minorHAnsi" w:hAnsiTheme="minorHAnsi" w:cs="Arial"/>
          <w:szCs w:val="22"/>
        </w:rPr>
      </w:pPr>
      <w:r w:rsidRPr="004B57E4">
        <w:rPr>
          <w:rFonts w:asciiTheme="minorHAnsi" w:hAnsiTheme="minorHAnsi" w:cs="Arial"/>
          <w:szCs w:val="22"/>
        </w:rPr>
        <w:t>BURMISTRZ MIASTA ŻAGAŃ OGŁASZA</w:t>
      </w:r>
    </w:p>
    <w:p w:rsidR="009568A5" w:rsidRPr="004B57E4" w:rsidRDefault="0066418E" w:rsidP="009568A5">
      <w:pPr>
        <w:widowControl w:val="0"/>
        <w:jc w:val="center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b/>
          <w:snapToGrid w:val="0"/>
          <w:sz w:val="22"/>
          <w:szCs w:val="22"/>
        </w:rPr>
        <w:t>PIERWSZ</w:t>
      </w:r>
      <w:r w:rsidR="003A103A">
        <w:rPr>
          <w:rFonts w:asciiTheme="minorHAnsi" w:hAnsiTheme="minorHAnsi" w:cs="Arial"/>
          <w:b/>
          <w:snapToGrid w:val="0"/>
          <w:sz w:val="22"/>
          <w:szCs w:val="22"/>
        </w:rPr>
        <w:t>Y</w:t>
      </w:r>
      <w:r>
        <w:rPr>
          <w:rFonts w:asciiTheme="minorHAnsi" w:hAnsiTheme="minorHAnsi" w:cs="Arial"/>
          <w:b/>
          <w:snapToGrid w:val="0"/>
          <w:sz w:val="22"/>
          <w:szCs w:val="22"/>
        </w:rPr>
        <w:t xml:space="preserve"> </w:t>
      </w:r>
      <w:r w:rsidR="009568A5" w:rsidRPr="004B57E4">
        <w:rPr>
          <w:rFonts w:asciiTheme="minorHAnsi" w:hAnsiTheme="minorHAnsi" w:cs="Arial"/>
          <w:b/>
          <w:snapToGrid w:val="0"/>
          <w:sz w:val="22"/>
          <w:szCs w:val="22"/>
        </w:rPr>
        <w:t>NIEOGRANICZONY PRZETARG USTNY</w:t>
      </w:r>
    </w:p>
    <w:p w:rsidR="009568A5" w:rsidRPr="004B57E4" w:rsidRDefault="009568A5" w:rsidP="009568A5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4B57E4">
        <w:rPr>
          <w:rFonts w:asciiTheme="minorHAnsi" w:hAnsiTheme="minorHAnsi" w:cs="Arial"/>
          <w:b/>
          <w:snapToGrid w:val="0"/>
          <w:sz w:val="22"/>
          <w:szCs w:val="22"/>
        </w:rPr>
        <w:t>na sprzedaż komunalnej nieruchomości</w:t>
      </w:r>
    </w:p>
    <w:p w:rsidR="009568A5" w:rsidRPr="004B57E4" w:rsidRDefault="009568A5" w:rsidP="009568A5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9568A5" w:rsidRPr="004B57E4" w:rsidRDefault="009568A5" w:rsidP="00D32DA8">
      <w:pPr>
        <w:pStyle w:val="Tekstpodstawowy"/>
        <w:ind w:firstLine="708"/>
        <w:rPr>
          <w:rFonts w:asciiTheme="minorHAnsi" w:hAnsiTheme="minorHAnsi" w:cs="Arial"/>
          <w:sz w:val="22"/>
          <w:szCs w:val="22"/>
        </w:rPr>
      </w:pPr>
      <w:r w:rsidRPr="004B57E4">
        <w:rPr>
          <w:rFonts w:asciiTheme="minorHAnsi" w:hAnsiTheme="minorHAnsi" w:cs="Arial"/>
          <w:sz w:val="22"/>
          <w:szCs w:val="22"/>
        </w:rPr>
        <w:t>Nieruchomością wyznaczoną do sprzedaży jest niezab</w:t>
      </w:r>
      <w:r w:rsidR="008F1E92" w:rsidRPr="004B57E4">
        <w:rPr>
          <w:rFonts w:asciiTheme="minorHAnsi" w:hAnsiTheme="minorHAnsi" w:cs="Arial"/>
          <w:sz w:val="22"/>
          <w:szCs w:val="22"/>
        </w:rPr>
        <w:t xml:space="preserve">udowana nieruchomość gruntowa, </w:t>
      </w:r>
      <w:r w:rsidR="00A03BBD" w:rsidRPr="004B57E4">
        <w:rPr>
          <w:rFonts w:asciiTheme="minorHAnsi" w:hAnsiTheme="minorHAnsi" w:cs="Arial"/>
          <w:sz w:val="22"/>
          <w:szCs w:val="22"/>
        </w:rPr>
        <w:t xml:space="preserve">oznaczona numerem ewidencyjnym </w:t>
      </w:r>
      <w:r w:rsidR="0066418E" w:rsidRPr="003A103A">
        <w:rPr>
          <w:rFonts w:asciiTheme="minorHAnsi" w:hAnsiTheme="minorHAnsi" w:cs="Arial"/>
          <w:b/>
          <w:sz w:val="22"/>
          <w:szCs w:val="22"/>
        </w:rPr>
        <w:t>254/3</w:t>
      </w:r>
      <w:r w:rsidR="00A03BBD" w:rsidRPr="004B57E4">
        <w:rPr>
          <w:rFonts w:asciiTheme="minorHAnsi" w:hAnsiTheme="minorHAnsi" w:cs="Arial"/>
          <w:sz w:val="22"/>
          <w:szCs w:val="22"/>
        </w:rPr>
        <w:t>, o</w:t>
      </w:r>
      <w:r w:rsidRPr="004B57E4">
        <w:rPr>
          <w:rFonts w:asciiTheme="minorHAnsi" w:hAnsiTheme="minorHAnsi" w:cs="Arial"/>
          <w:sz w:val="22"/>
          <w:szCs w:val="22"/>
        </w:rPr>
        <w:t xml:space="preserve"> powierzchni </w:t>
      </w:r>
      <w:r w:rsidR="0066418E">
        <w:rPr>
          <w:rFonts w:asciiTheme="minorHAnsi" w:hAnsiTheme="minorHAnsi" w:cs="Arial"/>
          <w:b/>
          <w:sz w:val="22"/>
          <w:szCs w:val="22"/>
        </w:rPr>
        <w:t>970</w:t>
      </w:r>
      <w:r w:rsidRPr="004B57E4">
        <w:rPr>
          <w:rFonts w:asciiTheme="minorHAnsi" w:hAnsiTheme="minorHAnsi" w:cs="Arial"/>
          <w:b/>
          <w:sz w:val="22"/>
          <w:szCs w:val="22"/>
        </w:rPr>
        <w:t xml:space="preserve"> m</w:t>
      </w:r>
      <w:r w:rsidRPr="004B57E4">
        <w:rPr>
          <w:rFonts w:asciiTheme="minorHAnsi" w:hAnsiTheme="minorHAnsi" w:cs="Arial"/>
          <w:b/>
          <w:sz w:val="22"/>
          <w:szCs w:val="22"/>
          <w:vertAlign w:val="superscript"/>
        </w:rPr>
        <w:t>2</w:t>
      </w:r>
      <w:r w:rsidRPr="004B57E4">
        <w:rPr>
          <w:rFonts w:asciiTheme="minorHAnsi" w:hAnsiTheme="minorHAnsi" w:cs="Arial"/>
          <w:sz w:val="22"/>
          <w:szCs w:val="22"/>
        </w:rPr>
        <w:t xml:space="preserve">, położona przy ul. </w:t>
      </w:r>
      <w:r w:rsidR="0066418E">
        <w:rPr>
          <w:rFonts w:asciiTheme="minorHAnsi" w:hAnsiTheme="minorHAnsi" w:cs="Arial"/>
          <w:b/>
          <w:sz w:val="22"/>
          <w:szCs w:val="22"/>
        </w:rPr>
        <w:t>Porzeczkowej</w:t>
      </w:r>
      <w:r w:rsidRPr="004B57E4">
        <w:rPr>
          <w:rFonts w:asciiTheme="minorHAnsi" w:hAnsiTheme="minorHAnsi" w:cs="Arial"/>
          <w:sz w:val="22"/>
          <w:szCs w:val="22"/>
        </w:rPr>
        <w:t xml:space="preserve"> </w:t>
      </w:r>
      <w:r w:rsidR="0066418E">
        <w:rPr>
          <w:rFonts w:asciiTheme="minorHAnsi" w:hAnsiTheme="minorHAnsi" w:cs="Arial"/>
          <w:sz w:val="22"/>
          <w:szCs w:val="22"/>
        </w:rPr>
        <w:t xml:space="preserve">                           </w:t>
      </w:r>
      <w:r w:rsidRPr="004B57E4">
        <w:rPr>
          <w:rFonts w:asciiTheme="minorHAnsi" w:hAnsiTheme="minorHAnsi" w:cs="Arial"/>
          <w:sz w:val="22"/>
          <w:szCs w:val="22"/>
        </w:rPr>
        <w:t>w Żaganiu.</w:t>
      </w:r>
    </w:p>
    <w:p w:rsidR="009568A5" w:rsidRPr="004B57E4" w:rsidRDefault="009568A5" w:rsidP="009568A5">
      <w:pPr>
        <w:spacing w:before="80" w:after="80"/>
        <w:ind w:firstLine="709"/>
        <w:jc w:val="center"/>
        <w:rPr>
          <w:rFonts w:asciiTheme="minorHAnsi" w:hAnsiTheme="minorHAnsi" w:cs="Arial"/>
          <w:b/>
          <w:sz w:val="22"/>
          <w:szCs w:val="22"/>
        </w:rPr>
      </w:pPr>
      <w:r w:rsidRPr="004B57E4">
        <w:rPr>
          <w:rFonts w:asciiTheme="minorHAnsi" w:hAnsiTheme="minorHAnsi" w:cs="Arial"/>
          <w:b/>
          <w:sz w:val="22"/>
          <w:szCs w:val="22"/>
        </w:rPr>
        <w:t xml:space="preserve">Cena wywoławcza nieruchomości </w:t>
      </w:r>
      <w:r w:rsidR="0066418E">
        <w:rPr>
          <w:rFonts w:asciiTheme="minorHAnsi" w:hAnsiTheme="minorHAnsi" w:cs="Arial"/>
          <w:b/>
          <w:sz w:val="22"/>
          <w:szCs w:val="22"/>
        </w:rPr>
        <w:t>67</w:t>
      </w:r>
      <w:r w:rsidR="00A03BBD" w:rsidRPr="004B57E4">
        <w:rPr>
          <w:rFonts w:asciiTheme="minorHAnsi" w:hAnsiTheme="minorHAnsi" w:cs="Arial"/>
          <w:b/>
          <w:sz w:val="22"/>
          <w:szCs w:val="22"/>
        </w:rPr>
        <w:t>.000,00</w:t>
      </w:r>
      <w:r w:rsidR="008C0641">
        <w:rPr>
          <w:rFonts w:asciiTheme="minorHAnsi" w:hAnsiTheme="minorHAnsi" w:cs="Arial"/>
          <w:b/>
          <w:sz w:val="22"/>
          <w:szCs w:val="22"/>
        </w:rPr>
        <w:t xml:space="preserve"> zł</w:t>
      </w:r>
    </w:p>
    <w:p w:rsidR="009568A5" w:rsidRPr="004B57E4" w:rsidRDefault="009568A5" w:rsidP="004B57E4">
      <w:pPr>
        <w:spacing w:before="80" w:after="80"/>
        <w:ind w:firstLine="709"/>
        <w:jc w:val="center"/>
        <w:rPr>
          <w:rFonts w:asciiTheme="minorHAnsi" w:hAnsiTheme="minorHAnsi" w:cs="Arial"/>
          <w:b/>
          <w:sz w:val="22"/>
          <w:szCs w:val="22"/>
        </w:rPr>
      </w:pPr>
      <w:r w:rsidRPr="004B57E4">
        <w:rPr>
          <w:rFonts w:asciiTheme="minorHAnsi" w:hAnsiTheme="minorHAnsi" w:cs="Arial"/>
          <w:b/>
          <w:sz w:val="22"/>
          <w:szCs w:val="22"/>
        </w:rPr>
        <w:t xml:space="preserve">Wadium </w:t>
      </w:r>
      <w:r w:rsidR="0066418E">
        <w:rPr>
          <w:rFonts w:asciiTheme="minorHAnsi" w:hAnsiTheme="minorHAnsi" w:cs="Arial"/>
          <w:b/>
          <w:sz w:val="22"/>
          <w:szCs w:val="22"/>
        </w:rPr>
        <w:t>6</w:t>
      </w:r>
      <w:r w:rsidR="004B57E4" w:rsidRPr="004B57E4">
        <w:rPr>
          <w:rFonts w:asciiTheme="minorHAnsi" w:hAnsiTheme="minorHAnsi" w:cs="Arial"/>
          <w:b/>
          <w:sz w:val="22"/>
          <w:szCs w:val="22"/>
        </w:rPr>
        <w:t>.</w:t>
      </w:r>
      <w:r w:rsidR="0066418E">
        <w:rPr>
          <w:rFonts w:asciiTheme="minorHAnsi" w:hAnsiTheme="minorHAnsi" w:cs="Arial"/>
          <w:b/>
          <w:sz w:val="22"/>
          <w:szCs w:val="22"/>
        </w:rPr>
        <w:t>7</w:t>
      </w:r>
      <w:r w:rsidR="00A03BBD" w:rsidRPr="004B57E4">
        <w:rPr>
          <w:rFonts w:asciiTheme="minorHAnsi" w:hAnsiTheme="minorHAnsi" w:cs="Arial"/>
          <w:b/>
          <w:sz w:val="22"/>
          <w:szCs w:val="22"/>
        </w:rPr>
        <w:t>00,00</w:t>
      </w:r>
      <w:r w:rsidR="008C0641">
        <w:rPr>
          <w:rFonts w:asciiTheme="minorHAnsi" w:hAnsiTheme="minorHAnsi" w:cs="Arial"/>
          <w:b/>
          <w:sz w:val="22"/>
          <w:szCs w:val="22"/>
        </w:rPr>
        <w:t xml:space="preserve"> zł</w:t>
      </w:r>
    </w:p>
    <w:p w:rsidR="0066418E" w:rsidRDefault="009568A5" w:rsidP="0066418E">
      <w:pPr>
        <w:ind w:firstLine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4B57E4">
        <w:rPr>
          <w:rFonts w:asciiTheme="minorHAnsi" w:hAnsiTheme="minorHAnsi" w:cs="Arial"/>
          <w:sz w:val="22"/>
          <w:szCs w:val="22"/>
        </w:rPr>
        <w:t xml:space="preserve">Opis nieruchomości: </w:t>
      </w:r>
      <w:r w:rsidR="0066418E" w:rsidRPr="0066418E">
        <w:rPr>
          <w:rFonts w:asciiTheme="minorHAnsi" w:hAnsiTheme="minorHAnsi"/>
          <w:color w:val="000000"/>
          <w:sz w:val="22"/>
          <w:szCs w:val="22"/>
        </w:rPr>
        <w:t>Niezabudowana nieruchomość gruntowa położona przy ul. Porzeczkowej w Żaganiu w odległości 1,5 km od centrum Żagania. Dojazd dobry ulicą o nawierzchni utwardzonej – ul. Łąkowa bezpośrednio do nieruchomości ok. 60 m drogą gruntową. Teren z dostępem do sieci energetycznej w odległości 60 m w ulicy Łąkowej, wodnej  ok. 5 m w ulicy Porzeczkowej, kanalizacyjnej ok. 30 m w ulicy Porzeczkowej, gazowej ok. 60 m w ulicy Łąkowej. Dostępność do sieci wodnej jest korzystna, do pozostałych średnia. Bezpośrednie sąsiedztwo to zabudowa mieszkaniowa jednorodzinna z okresu po 2000 roku i tereny niezabudowane, zakrzaczone. Konfiguracja terenu płaska, teren nie ogrodzony, nie zagospodarowany na powierzchni ok.70% gęsto porośnięty krzewami z przewagą tarniny. Lokalizacja dla funkcji mieszkalnej jest dość atrakcyjna.</w:t>
      </w:r>
    </w:p>
    <w:p w:rsidR="004B57E4" w:rsidRPr="0066418E" w:rsidRDefault="004B57E4" w:rsidP="0066418E">
      <w:pPr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6418E">
        <w:rPr>
          <w:rFonts w:asciiTheme="minorHAnsi" w:hAnsiTheme="minorHAnsi" w:cs="Arial"/>
          <w:sz w:val="22"/>
          <w:szCs w:val="22"/>
        </w:rPr>
        <w:t xml:space="preserve">Funkcja nieruchomości wyznaczona obowiązującym planem zagospodarowania przestrzennego – oznaczona symbolem </w:t>
      </w:r>
      <w:r w:rsidR="0066418E">
        <w:rPr>
          <w:rFonts w:asciiTheme="minorHAnsi" w:hAnsiTheme="minorHAnsi" w:cs="Arial"/>
          <w:sz w:val="22"/>
          <w:szCs w:val="22"/>
        </w:rPr>
        <w:t>14</w:t>
      </w:r>
      <w:r w:rsidRPr="0066418E">
        <w:rPr>
          <w:rFonts w:asciiTheme="minorHAnsi" w:hAnsiTheme="minorHAnsi" w:cs="Arial"/>
          <w:sz w:val="22"/>
          <w:szCs w:val="22"/>
        </w:rPr>
        <w:t>MN – teren zabudowy mieszkaniowej jednorodzinnej</w:t>
      </w:r>
      <w:r w:rsidR="0066418E">
        <w:rPr>
          <w:rFonts w:asciiTheme="minorHAnsi" w:hAnsiTheme="minorHAnsi" w:cs="Arial"/>
          <w:sz w:val="22"/>
          <w:szCs w:val="22"/>
        </w:rPr>
        <w:t>.</w:t>
      </w:r>
      <w:r w:rsidRPr="0066418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9568A5" w:rsidRPr="004B57E4" w:rsidRDefault="009568A5" w:rsidP="009568A5">
      <w:pPr>
        <w:widowControl w:val="0"/>
        <w:spacing w:before="120" w:after="120"/>
        <w:ind w:firstLine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B57E4">
        <w:rPr>
          <w:rFonts w:asciiTheme="minorHAnsi" w:hAnsiTheme="minorHAnsi" w:cs="Arial"/>
          <w:color w:val="000000"/>
          <w:sz w:val="22"/>
          <w:szCs w:val="22"/>
        </w:rPr>
        <w:t xml:space="preserve">Działka wpisana jest w księdze wieczystej </w:t>
      </w:r>
      <w:proofErr w:type="spellStart"/>
      <w:r w:rsidRPr="004B57E4">
        <w:rPr>
          <w:rFonts w:asciiTheme="minorHAnsi" w:hAnsiTheme="minorHAnsi" w:cs="Arial"/>
          <w:b/>
          <w:color w:val="000000"/>
          <w:sz w:val="22"/>
          <w:szCs w:val="22"/>
        </w:rPr>
        <w:t>Kw</w:t>
      </w:r>
      <w:proofErr w:type="spellEnd"/>
      <w:r w:rsidRPr="004B57E4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66418E" w:rsidRPr="0066418E">
        <w:rPr>
          <w:rFonts w:asciiTheme="minorHAnsi" w:hAnsiTheme="minorHAnsi"/>
          <w:b/>
          <w:sz w:val="22"/>
        </w:rPr>
        <w:t>ZG1G/00035953/7</w:t>
      </w:r>
      <w:r w:rsidRPr="0066418E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9568A5" w:rsidRPr="004B57E4" w:rsidRDefault="009568A5" w:rsidP="009568A5">
      <w:pPr>
        <w:widowControl w:val="0"/>
        <w:spacing w:after="120"/>
        <w:ind w:firstLine="709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4B57E4">
        <w:rPr>
          <w:rFonts w:asciiTheme="minorHAnsi" w:hAnsiTheme="minorHAnsi" w:cs="Arial"/>
          <w:color w:val="000000"/>
          <w:sz w:val="22"/>
          <w:szCs w:val="22"/>
        </w:rPr>
        <w:t>Obciążenia i zobowiązania ciążące na nieruchomościach–</w:t>
      </w:r>
      <w:r w:rsidRPr="004B57E4">
        <w:rPr>
          <w:rFonts w:asciiTheme="minorHAnsi" w:hAnsiTheme="minorHAnsi" w:cs="Arial"/>
          <w:b/>
          <w:color w:val="000000"/>
          <w:sz w:val="22"/>
          <w:szCs w:val="22"/>
        </w:rPr>
        <w:t xml:space="preserve"> BRAK.</w:t>
      </w:r>
    </w:p>
    <w:p w:rsidR="0031773F" w:rsidRPr="0031773F" w:rsidRDefault="0031773F" w:rsidP="0031773F">
      <w:pPr>
        <w:ind w:firstLine="709"/>
        <w:jc w:val="both"/>
        <w:rPr>
          <w:rFonts w:ascii="Calibri" w:hAnsi="Calibri" w:cs="Arial"/>
          <w:color w:val="000000"/>
          <w:sz w:val="22"/>
          <w:szCs w:val="22"/>
        </w:rPr>
      </w:pPr>
      <w:r w:rsidRPr="0031773F">
        <w:rPr>
          <w:rFonts w:ascii="Calibri" w:hAnsi="Calibri" w:cs="Arial"/>
          <w:color w:val="000000"/>
          <w:sz w:val="22"/>
          <w:szCs w:val="22"/>
        </w:rPr>
        <w:t xml:space="preserve">Termin do składania wniosków </w:t>
      </w:r>
      <w:r w:rsidRPr="0031773F">
        <w:rPr>
          <w:rFonts w:ascii="Calibri" w:hAnsi="Calibri" w:cs="Arial"/>
          <w:sz w:val="22"/>
          <w:szCs w:val="22"/>
        </w:rPr>
        <w:t xml:space="preserve">o pierwszeństwo w nabyciu nieruchomości przez osoby </w:t>
      </w:r>
      <w:r>
        <w:rPr>
          <w:rFonts w:ascii="Calibri" w:hAnsi="Calibri" w:cs="Arial"/>
          <w:sz w:val="22"/>
          <w:szCs w:val="22"/>
        </w:rPr>
        <w:t xml:space="preserve">                                </w:t>
      </w:r>
      <w:r w:rsidRPr="0031773F">
        <w:rPr>
          <w:rFonts w:ascii="Calibri" w:hAnsi="Calibri" w:cs="Arial"/>
          <w:sz w:val="22"/>
          <w:szCs w:val="22"/>
        </w:rPr>
        <w:t xml:space="preserve">o których mowa w </w:t>
      </w:r>
      <w:r w:rsidRPr="0031773F">
        <w:rPr>
          <w:rFonts w:ascii="Calibri" w:hAnsi="Calibri" w:cs="Arial"/>
          <w:color w:val="000000"/>
          <w:sz w:val="22"/>
          <w:szCs w:val="22"/>
        </w:rPr>
        <w:t>art. 34 ust. 1 pkt 1 i pkt 2 ustawy o gospodarce nieruchomościami</w:t>
      </w:r>
      <w:r>
        <w:rPr>
          <w:rFonts w:ascii="Calibri" w:hAnsi="Calibri" w:cs="Arial"/>
          <w:color w:val="000000"/>
          <w:sz w:val="22"/>
          <w:szCs w:val="22"/>
        </w:rPr>
        <w:t xml:space="preserve">                                                     </w:t>
      </w:r>
      <w:r w:rsidRPr="0031773F">
        <w:rPr>
          <w:rFonts w:ascii="Calibri" w:hAnsi="Calibri" w:cs="Arial"/>
          <w:color w:val="000000"/>
          <w:sz w:val="22"/>
          <w:szCs w:val="22"/>
        </w:rPr>
        <w:t xml:space="preserve"> (</w:t>
      </w:r>
      <w:proofErr w:type="spellStart"/>
      <w:r w:rsidRPr="0031773F">
        <w:rPr>
          <w:rFonts w:ascii="Calibri" w:hAnsi="Calibri" w:cs="Arial"/>
          <w:color w:val="000000"/>
          <w:sz w:val="22"/>
          <w:szCs w:val="22"/>
        </w:rPr>
        <w:t>t.j</w:t>
      </w:r>
      <w:proofErr w:type="spellEnd"/>
      <w:r w:rsidRPr="0031773F">
        <w:rPr>
          <w:rFonts w:ascii="Calibri" w:hAnsi="Calibri" w:cs="Arial"/>
          <w:color w:val="000000"/>
          <w:sz w:val="22"/>
          <w:szCs w:val="22"/>
        </w:rPr>
        <w:t xml:space="preserve">. </w:t>
      </w:r>
      <w:r w:rsidRPr="0031773F">
        <w:rPr>
          <w:rFonts w:ascii="Calibri" w:hAnsi="Calibri" w:cs="Arial"/>
          <w:sz w:val="22"/>
          <w:szCs w:val="22"/>
        </w:rPr>
        <w:t>Dz.U.201</w:t>
      </w:r>
      <w:r>
        <w:rPr>
          <w:rFonts w:ascii="Calibri" w:hAnsi="Calibri" w:cs="Arial"/>
          <w:sz w:val="22"/>
          <w:szCs w:val="22"/>
        </w:rPr>
        <w:t>8</w:t>
      </w:r>
      <w:r w:rsidRPr="0031773F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121 z </w:t>
      </w:r>
      <w:proofErr w:type="spellStart"/>
      <w:r>
        <w:rPr>
          <w:rFonts w:ascii="Calibri" w:hAnsi="Calibri" w:cs="Arial"/>
          <w:sz w:val="22"/>
          <w:szCs w:val="22"/>
        </w:rPr>
        <w:t>późn</w:t>
      </w:r>
      <w:proofErr w:type="spellEnd"/>
      <w:r>
        <w:rPr>
          <w:rFonts w:ascii="Calibri" w:hAnsi="Calibri" w:cs="Arial"/>
          <w:sz w:val="22"/>
          <w:szCs w:val="22"/>
        </w:rPr>
        <w:t>. zm.</w:t>
      </w:r>
      <w:r w:rsidRPr="0031773F">
        <w:rPr>
          <w:rFonts w:ascii="Calibri" w:hAnsi="Calibri" w:cs="Arial"/>
          <w:color w:val="000000"/>
          <w:sz w:val="22"/>
          <w:szCs w:val="22"/>
        </w:rPr>
        <w:t xml:space="preserve">) </w:t>
      </w:r>
      <w:r>
        <w:rPr>
          <w:rFonts w:ascii="Calibri" w:hAnsi="Calibri" w:cs="Arial"/>
          <w:color w:val="000000" w:themeColor="text1"/>
          <w:sz w:val="22"/>
          <w:szCs w:val="22"/>
        </w:rPr>
        <w:t xml:space="preserve">upływa </w:t>
      </w:r>
      <w:r w:rsidRPr="0031773F">
        <w:rPr>
          <w:rFonts w:ascii="Calibri" w:hAnsi="Calibri" w:cs="Arial"/>
          <w:color w:val="000000" w:themeColor="text1"/>
          <w:sz w:val="22"/>
          <w:szCs w:val="22"/>
        </w:rPr>
        <w:t>2</w:t>
      </w:r>
      <w:r w:rsidRPr="0031773F">
        <w:rPr>
          <w:rFonts w:ascii="Calibri" w:hAnsi="Calibri" w:cs="Arial"/>
          <w:color w:val="000000" w:themeColor="text1"/>
          <w:sz w:val="22"/>
          <w:szCs w:val="22"/>
        </w:rPr>
        <w:t>4</w:t>
      </w:r>
      <w:r w:rsidRPr="0031773F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Pr="0031773F">
        <w:rPr>
          <w:rFonts w:ascii="Calibri" w:hAnsi="Calibri" w:cs="Arial"/>
          <w:color w:val="000000" w:themeColor="text1"/>
          <w:sz w:val="22"/>
          <w:szCs w:val="22"/>
        </w:rPr>
        <w:t>lipca</w:t>
      </w:r>
      <w:r w:rsidRPr="0031773F">
        <w:rPr>
          <w:rFonts w:ascii="Calibri" w:hAnsi="Calibri" w:cs="Arial"/>
          <w:color w:val="000000" w:themeColor="text1"/>
          <w:sz w:val="22"/>
          <w:szCs w:val="22"/>
        </w:rPr>
        <w:t xml:space="preserve"> 201</w:t>
      </w:r>
      <w:r w:rsidRPr="0031773F">
        <w:rPr>
          <w:rFonts w:ascii="Calibri" w:hAnsi="Calibri" w:cs="Arial"/>
          <w:color w:val="000000" w:themeColor="text1"/>
          <w:sz w:val="22"/>
          <w:szCs w:val="22"/>
        </w:rPr>
        <w:t>8</w:t>
      </w:r>
      <w:r w:rsidRPr="0031773F">
        <w:rPr>
          <w:rFonts w:ascii="Calibri" w:hAnsi="Calibri" w:cs="Arial"/>
          <w:color w:val="000000" w:themeColor="text1"/>
          <w:sz w:val="22"/>
          <w:szCs w:val="22"/>
        </w:rPr>
        <w:t>.</w:t>
      </w:r>
    </w:p>
    <w:p w:rsidR="009568A5" w:rsidRPr="004B57E4" w:rsidRDefault="009568A5" w:rsidP="00531637">
      <w:pPr>
        <w:widowControl w:val="0"/>
        <w:spacing w:before="60"/>
        <w:ind w:firstLine="708"/>
        <w:jc w:val="both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4B57E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Przetarg odbędzie się w </w:t>
      </w:r>
      <w:r w:rsidRPr="004B57E4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dniu</w:t>
      </w:r>
      <w:r w:rsidR="006F0A51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</w:t>
      </w:r>
      <w:r w:rsidR="006F0A51" w:rsidRPr="006F0A51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28</w:t>
      </w:r>
      <w:r w:rsidR="00BB340B" w:rsidRPr="004B57E4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 </w:t>
      </w:r>
      <w:r w:rsidR="006F0A51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sierpnia</w:t>
      </w:r>
      <w:r w:rsidR="00DB081D" w:rsidRPr="004B57E4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 201</w:t>
      </w:r>
      <w:r w:rsidR="00C95420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8</w:t>
      </w:r>
      <w:r w:rsidR="00A03BBD" w:rsidRPr="004B57E4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 r</w:t>
      </w:r>
      <w:r w:rsidRPr="004B57E4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. o godz. 1</w:t>
      </w:r>
      <w:r w:rsidR="00E011F5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0</w:t>
      </w:r>
      <w:r w:rsidR="005075F6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  <w:u w:val="single"/>
          <w:vertAlign w:val="superscript"/>
        </w:rPr>
        <w:t>0</w:t>
      </w:r>
      <w:r w:rsidRPr="004B57E4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  <w:u w:val="single"/>
          <w:vertAlign w:val="superscript"/>
        </w:rPr>
        <w:t>0</w:t>
      </w:r>
      <w:r w:rsidRPr="004B57E4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w siedzibie Urzędu Miasta Żagań Pl. Słowiański 17 pokój nr </w:t>
      </w:r>
      <w:r w:rsidR="007D6FB3" w:rsidRPr="004B57E4">
        <w:rPr>
          <w:rFonts w:asciiTheme="minorHAnsi" w:hAnsiTheme="minorHAnsi" w:cs="Arial"/>
          <w:snapToGrid w:val="0"/>
          <w:color w:val="000000"/>
          <w:sz w:val="22"/>
          <w:szCs w:val="22"/>
        </w:rPr>
        <w:t>13</w:t>
      </w:r>
      <w:r w:rsidRPr="004B57E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(I piętro).</w:t>
      </w:r>
    </w:p>
    <w:p w:rsidR="009568A5" w:rsidRPr="004B57E4" w:rsidRDefault="009568A5" w:rsidP="009568A5">
      <w:pPr>
        <w:widowControl w:val="0"/>
        <w:spacing w:before="60"/>
        <w:ind w:firstLine="709"/>
        <w:jc w:val="both"/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</w:pPr>
      <w:r w:rsidRPr="004B57E4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Wadiu</w:t>
      </w:r>
      <w:r w:rsidR="004B57E4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m w podanej powyżej wysokości</w:t>
      </w:r>
      <w:r w:rsidRPr="004B57E4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należy wnosić w kasie Urzędu Miasta Żagań </w:t>
      </w:r>
      <w:r w:rsidR="00C9542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                                </w:t>
      </w:r>
      <w:r w:rsidRPr="004B57E4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lub na konto BZ WBK S.A. O/Żagań 39 10902558-0000000640000101 </w:t>
      </w:r>
      <w:r w:rsidR="00BD74CB" w:rsidRPr="004B57E4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do dnia </w:t>
      </w:r>
      <w:r w:rsidR="006F0A51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24</w:t>
      </w:r>
      <w:r w:rsidR="00BB340B" w:rsidRPr="004B57E4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 </w:t>
      </w:r>
      <w:r w:rsidR="0047483D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sierpnia</w:t>
      </w:r>
      <w:r w:rsidR="00C95420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 </w:t>
      </w:r>
      <w:r w:rsidR="00DB081D" w:rsidRPr="004B57E4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201</w:t>
      </w:r>
      <w:r w:rsidR="00C95420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8</w:t>
      </w:r>
      <w:r w:rsidR="00DB081D" w:rsidRPr="004B57E4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 </w:t>
      </w:r>
      <w:r w:rsidR="007D6FB3" w:rsidRPr="004B57E4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r.</w:t>
      </w:r>
      <w:r w:rsidRPr="004B57E4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 </w:t>
      </w:r>
    </w:p>
    <w:p w:rsidR="009568A5" w:rsidRPr="003F6417" w:rsidRDefault="009568A5" w:rsidP="003F6417">
      <w:pPr>
        <w:widowControl w:val="0"/>
        <w:spacing w:before="60"/>
        <w:ind w:firstLine="709"/>
        <w:jc w:val="both"/>
        <w:rPr>
          <w:rFonts w:asciiTheme="minorHAnsi" w:hAnsiTheme="minorHAnsi" w:cs="Arial"/>
          <w:b/>
          <w:snapToGrid w:val="0"/>
          <w:color w:val="000000"/>
          <w:sz w:val="22"/>
          <w:szCs w:val="22"/>
        </w:rPr>
      </w:pPr>
      <w:r w:rsidRPr="004B57E4">
        <w:rPr>
          <w:rFonts w:asciiTheme="minorHAnsi" w:hAnsiTheme="minorHAnsi" w:cs="Arial"/>
          <w:b/>
          <w:snapToGrid w:val="0"/>
          <w:color w:val="000000"/>
          <w:sz w:val="22"/>
          <w:szCs w:val="22"/>
        </w:rPr>
        <w:t>Uwaga! Wadium powinno wpłynąć na konto w wyznaczonym terminie.</w:t>
      </w:r>
      <w:bookmarkStart w:id="0" w:name="_GoBack"/>
      <w:bookmarkEnd w:id="0"/>
    </w:p>
    <w:p w:rsidR="007D6FB3" w:rsidRPr="004B57E4" w:rsidRDefault="007D6FB3" w:rsidP="007D6FB3">
      <w:pPr>
        <w:spacing w:before="60"/>
        <w:ind w:firstLine="709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57E4">
        <w:rPr>
          <w:rFonts w:asciiTheme="minorHAnsi" w:hAnsiTheme="minorHAnsi" w:cs="Arial"/>
          <w:sz w:val="22"/>
          <w:szCs w:val="22"/>
        </w:rPr>
        <w:t xml:space="preserve">Do ceny ustalonej w wyniku przetargu zostanie doliczony podatek VAT w wysokości 23 %. </w:t>
      </w:r>
      <w:r w:rsidR="009C23E5">
        <w:rPr>
          <w:rFonts w:asciiTheme="minorHAnsi" w:hAnsiTheme="minorHAnsi" w:cs="Arial"/>
          <w:snapToGrid w:val="0"/>
          <w:sz w:val="22"/>
          <w:szCs w:val="22"/>
        </w:rPr>
        <w:t>Wadium zostanie</w:t>
      </w:r>
      <w:r w:rsidRPr="004B57E4">
        <w:rPr>
          <w:rFonts w:asciiTheme="minorHAnsi" w:hAnsiTheme="minorHAnsi" w:cs="Arial"/>
          <w:snapToGrid w:val="0"/>
          <w:sz w:val="22"/>
          <w:szCs w:val="22"/>
        </w:rPr>
        <w:t xml:space="preserve"> zaliczone na poczet ceny nabycia nieruchomości. Pozostałym uczestnikom przetargu wadium zwraca się nie później niż przed upływem 3 dni od daty przetargu. Należność ustalona</w:t>
      </w:r>
      <w:r w:rsidR="00C95420">
        <w:rPr>
          <w:rFonts w:asciiTheme="minorHAnsi" w:hAnsiTheme="minorHAnsi" w:cs="Arial"/>
          <w:snapToGrid w:val="0"/>
          <w:sz w:val="22"/>
          <w:szCs w:val="22"/>
        </w:rPr>
        <w:t xml:space="preserve">                                  </w:t>
      </w:r>
      <w:r w:rsidRPr="004B57E4">
        <w:rPr>
          <w:rFonts w:asciiTheme="minorHAnsi" w:hAnsiTheme="minorHAnsi" w:cs="Arial"/>
          <w:snapToGrid w:val="0"/>
          <w:sz w:val="22"/>
          <w:szCs w:val="22"/>
        </w:rPr>
        <w:t xml:space="preserve"> w przetargu winna zostać wniesiona najpóźniej przed zawarciem umowy notarialnej. W razie uchylenia się nabywcy ustalonego w przetargu od zawarcia umowy wadium nie będzie podlegać zwrotowi, </w:t>
      </w:r>
      <w:r w:rsidR="00C95420">
        <w:rPr>
          <w:rFonts w:asciiTheme="minorHAnsi" w:hAnsiTheme="minorHAnsi" w:cs="Arial"/>
          <w:snapToGrid w:val="0"/>
          <w:sz w:val="22"/>
          <w:szCs w:val="22"/>
        </w:rPr>
        <w:t xml:space="preserve">                                  </w:t>
      </w:r>
      <w:r w:rsidRPr="004B57E4">
        <w:rPr>
          <w:rFonts w:asciiTheme="minorHAnsi" w:hAnsiTheme="minorHAnsi" w:cs="Arial"/>
          <w:snapToGrid w:val="0"/>
          <w:sz w:val="22"/>
          <w:szCs w:val="22"/>
        </w:rPr>
        <w:t>a przetarg uważać się będzie za niebyły.</w:t>
      </w:r>
    </w:p>
    <w:p w:rsidR="007D6FB3" w:rsidRPr="004B57E4" w:rsidRDefault="007D6FB3" w:rsidP="007D6FB3">
      <w:pPr>
        <w:ind w:firstLine="709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57E4">
        <w:rPr>
          <w:rFonts w:asciiTheme="minorHAnsi" w:hAnsiTheme="minorHAnsi" w:cs="Arial"/>
          <w:snapToGrid w:val="0"/>
          <w:sz w:val="22"/>
          <w:szCs w:val="22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9568A5" w:rsidRPr="004B57E4" w:rsidRDefault="007D6FB3" w:rsidP="00531637">
      <w:pPr>
        <w:ind w:firstLine="709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57E4">
        <w:rPr>
          <w:rFonts w:asciiTheme="minorHAnsi" w:hAnsiTheme="minorHAnsi" w:cs="Arial"/>
          <w:snapToGrid w:val="0"/>
          <w:sz w:val="22"/>
          <w:szCs w:val="22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 w:rsidRPr="004B57E4">
          <w:rPr>
            <w:rStyle w:val="Hipercze"/>
            <w:rFonts w:asciiTheme="minorHAnsi" w:hAnsiTheme="minorHAnsi" w:cs="Arial"/>
            <w:snapToGrid w:val="0"/>
            <w:sz w:val="22"/>
            <w:szCs w:val="22"/>
          </w:rPr>
          <w:t>www.bip.zagan.pl</w:t>
        </w:r>
      </w:hyperlink>
    </w:p>
    <w:p w:rsidR="00B92793" w:rsidRPr="004B57E4" w:rsidRDefault="00B92793">
      <w:pPr>
        <w:rPr>
          <w:rFonts w:asciiTheme="minorHAnsi" w:hAnsiTheme="minorHAnsi"/>
          <w:sz w:val="22"/>
          <w:szCs w:val="22"/>
        </w:rPr>
      </w:pPr>
    </w:p>
    <w:sectPr w:rsidR="00B92793" w:rsidRPr="004B57E4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A5"/>
    <w:rsid w:val="00177D95"/>
    <w:rsid w:val="002208BC"/>
    <w:rsid w:val="00220D4A"/>
    <w:rsid w:val="0023221F"/>
    <w:rsid w:val="002F08F3"/>
    <w:rsid w:val="0031773F"/>
    <w:rsid w:val="003A103A"/>
    <w:rsid w:val="003F6417"/>
    <w:rsid w:val="0047483D"/>
    <w:rsid w:val="004954C9"/>
    <w:rsid w:val="004B57E4"/>
    <w:rsid w:val="004E1639"/>
    <w:rsid w:val="005075F6"/>
    <w:rsid w:val="00531637"/>
    <w:rsid w:val="00637475"/>
    <w:rsid w:val="0066418E"/>
    <w:rsid w:val="006F0A51"/>
    <w:rsid w:val="006F25C0"/>
    <w:rsid w:val="007D6FB3"/>
    <w:rsid w:val="0080276C"/>
    <w:rsid w:val="00877850"/>
    <w:rsid w:val="008C0641"/>
    <w:rsid w:val="008F0647"/>
    <w:rsid w:val="008F1E92"/>
    <w:rsid w:val="009236DC"/>
    <w:rsid w:val="009568A5"/>
    <w:rsid w:val="009C23E5"/>
    <w:rsid w:val="00A03BBD"/>
    <w:rsid w:val="00A345B5"/>
    <w:rsid w:val="00A97FF9"/>
    <w:rsid w:val="00B92793"/>
    <w:rsid w:val="00BB340B"/>
    <w:rsid w:val="00BD74CB"/>
    <w:rsid w:val="00C95420"/>
    <w:rsid w:val="00D32DA8"/>
    <w:rsid w:val="00DB081D"/>
    <w:rsid w:val="00E011F5"/>
    <w:rsid w:val="00E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5C5ED-B482-4AF4-B6D5-D7908923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11</cp:revision>
  <cp:lastPrinted>2017-06-22T06:16:00Z</cp:lastPrinted>
  <dcterms:created xsi:type="dcterms:W3CDTF">2018-02-28T09:06:00Z</dcterms:created>
  <dcterms:modified xsi:type="dcterms:W3CDTF">2018-07-18T06:26:00Z</dcterms:modified>
</cp:coreProperties>
</file>